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BFAD" w14:textId="77777777" w:rsidR="009A3C69" w:rsidRDefault="009A3C69" w:rsidP="00956EB6">
      <w:pPr>
        <w:pStyle w:val="Title"/>
        <w:rPr>
          <w:szCs w:val="22"/>
          <w:lang w:val="en-US"/>
        </w:rPr>
      </w:pPr>
    </w:p>
    <w:p w14:paraId="0F71AA1A" w14:textId="3A798FC1" w:rsidR="00904D6D" w:rsidRPr="00497816" w:rsidRDefault="00CD44B9" w:rsidP="00956EB6">
      <w:pPr>
        <w:pStyle w:val="Title"/>
      </w:pPr>
      <w:r w:rsidRPr="00497816">
        <w:rPr>
          <w:sz w:val="32"/>
          <w:lang w:val="en-US"/>
        </w:rPr>
        <w:t>Article Title</w:t>
      </w:r>
      <w:r w:rsidR="00975198" w:rsidRPr="00497816">
        <w:rPr>
          <w:sz w:val="32"/>
        </w:rPr>
        <w:t xml:space="preserve"> </w:t>
      </w:r>
      <w:r w:rsidR="00D459E3" w:rsidRPr="00497816">
        <w:rPr>
          <w:sz w:val="32"/>
        </w:rPr>
        <w:t>(1</w:t>
      </w:r>
      <w:r w:rsidR="00497816">
        <w:rPr>
          <w:sz w:val="32"/>
        </w:rPr>
        <w:t>6</w:t>
      </w:r>
      <w:r w:rsidR="00D459E3" w:rsidRPr="00497816">
        <w:rPr>
          <w:sz w:val="32"/>
        </w:rPr>
        <w:t xml:space="preserve"> pt)</w:t>
      </w:r>
    </w:p>
    <w:p w14:paraId="49456D5C" w14:textId="77777777" w:rsidR="00250A66" w:rsidRPr="003D5B84" w:rsidRDefault="00250A66" w:rsidP="001C4A60">
      <w:pPr>
        <w:rPr>
          <w:b/>
          <w:bCs/>
        </w:rPr>
      </w:pPr>
    </w:p>
    <w:p w14:paraId="0781493A" w14:textId="6F50EB45" w:rsidR="00904D6D" w:rsidRPr="00D74C5F" w:rsidRDefault="00E12660" w:rsidP="00904D6D">
      <w:pPr>
        <w:jc w:val="center"/>
        <w:rPr>
          <w:b/>
          <w:bCs/>
        </w:rPr>
      </w:pPr>
      <w:r w:rsidRPr="003D5B84">
        <w:rPr>
          <w:b/>
          <w:bCs/>
          <w:lang w:val="id-ID"/>
        </w:rPr>
        <w:t>First Aut</w:t>
      </w:r>
      <w:r w:rsidR="00E2599A">
        <w:rPr>
          <w:b/>
          <w:bCs/>
        </w:rPr>
        <w:t>h</w:t>
      </w:r>
      <w:r w:rsidRPr="003D5B84">
        <w:rPr>
          <w:b/>
          <w:bCs/>
          <w:lang w:val="id-ID"/>
        </w:rPr>
        <w:t>or</w:t>
      </w:r>
      <w:r w:rsidR="001A7D56" w:rsidRPr="001A7D56">
        <w:rPr>
          <w:b/>
          <w:bCs/>
          <w:vertAlign w:val="superscript"/>
        </w:rPr>
        <w:t>1</w:t>
      </w:r>
      <w:r w:rsidRPr="003D5B84">
        <w:rPr>
          <w:b/>
          <w:bCs/>
          <w:lang w:val="id-ID"/>
        </w:rPr>
        <w:t>, Second Author</w:t>
      </w:r>
      <w:r w:rsidR="001A7D56" w:rsidRPr="001A7D56">
        <w:rPr>
          <w:b/>
          <w:bCs/>
          <w:vertAlign w:val="superscript"/>
        </w:rPr>
        <w:t>2</w:t>
      </w:r>
      <w:r w:rsidRPr="003D5B84">
        <w:rPr>
          <w:b/>
          <w:bCs/>
          <w:lang w:val="id-ID"/>
        </w:rPr>
        <w:t>, Third Author</w:t>
      </w:r>
      <w:r w:rsidR="001A7D56" w:rsidRPr="001A7D56">
        <w:rPr>
          <w:b/>
          <w:bCs/>
          <w:vertAlign w:val="superscript"/>
        </w:rPr>
        <w:t>3</w:t>
      </w:r>
      <w:r w:rsidR="00D74C5F">
        <w:rPr>
          <w:b/>
          <w:bCs/>
        </w:rPr>
        <w:t xml:space="preserve"> (10 pt)</w:t>
      </w:r>
    </w:p>
    <w:p w14:paraId="05E2F1A4" w14:textId="34FE12E9" w:rsidR="00A17296" w:rsidRDefault="001A7D56" w:rsidP="00E2599A">
      <w:pPr>
        <w:jc w:val="center"/>
        <w:rPr>
          <w:sz w:val="18"/>
          <w:szCs w:val="18"/>
        </w:rPr>
      </w:pPr>
      <w:r w:rsidRPr="001A7D56">
        <w:rPr>
          <w:sz w:val="18"/>
          <w:szCs w:val="18"/>
          <w:vertAlign w:val="superscript"/>
        </w:rPr>
        <w:t>1</w:t>
      </w:r>
      <w:r w:rsidR="00493325">
        <w:rPr>
          <w:sz w:val="18"/>
          <w:szCs w:val="18"/>
          <w:vertAlign w:val="superscript"/>
        </w:rPr>
        <w:t xml:space="preserve"> </w:t>
      </w:r>
      <w:proofErr w:type="spellStart"/>
      <w:r w:rsidR="00A11BEB" w:rsidRPr="00A11BEB">
        <w:rPr>
          <w:sz w:val="18"/>
          <w:szCs w:val="18"/>
        </w:rPr>
        <w:t>Departement</w:t>
      </w:r>
      <w:proofErr w:type="spellEnd"/>
      <w:r w:rsidR="00A11BEB" w:rsidRPr="00A11BEB">
        <w:rPr>
          <w:sz w:val="18"/>
          <w:szCs w:val="18"/>
        </w:rPr>
        <w:t xml:space="preserve"> of Mathematics Education</w:t>
      </w:r>
      <w:r w:rsidR="00A11BEB">
        <w:rPr>
          <w:sz w:val="18"/>
          <w:szCs w:val="18"/>
        </w:rPr>
        <w:t>, U</w:t>
      </w:r>
      <w:r w:rsidR="001A0A03">
        <w:rPr>
          <w:sz w:val="18"/>
          <w:szCs w:val="18"/>
        </w:rPr>
        <w:t xml:space="preserve">niversitas </w:t>
      </w:r>
      <w:r w:rsidR="00A11BEB">
        <w:rPr>
          <w:sz w:val="18"/>
          <w:szCs w:val="18"/>
        </w:rPr>
        <w:t>Negeri Makassar</w:t>
      </w:r>
      <w:r w:rsidR="00332B2B">
        <w:rPr>
          <w:sz w:val="18"/>
          <w:szCs w:val="18"/>
          <w:lang w:val="id-ID"/>
        </w:rPr>
        <w:t xml:space="preserve">, Indonesia </w:t>
      </w:r>
      <w:r w:rsidR="00D74C5F">
        <w:rPr>
          <w:sz w:val="18"/>
          <w:szCs w:val="18"/>
        </w:rPr>
        <w:t>(9 pt)</w:t>
      </w:r>
    </w:p>
    <w:p w14:paraId="6E5CE390" w14:textId="3BE5B1FC" w:rsidR="00904D6D" w:rsidRDefault="001A7D56" w:rsidP="00E2599A">
      <w:pPr>
        <w:jc w:val="center"/>
        <w:rPr>
          <w:sz w:val="18"/>
          <w:szCs w:val="18"/>
        </w:rPr>
      </w:pPr>
      <w:r w:rsidRPr="001A7D56">
        <w:rPr>
          <w:sz w:val="18"/>
          <w:szCs w:val="18"/>
          <w:vertAlign w:val="superscript"/>
        </w:rPr>
        <w:t>2</w:t>
      </w:r>
      <w:r w:rsidR="00493325">
        <w:rPr>
          <w:sz w:val="18"/>
          <w:szCs w:val="18"/>
          <w:vertAlign w:val="superscript"/>
        </w:rPr>
        <w:t xml:space="preserve"> </w:t>
      </w:r>
      <w:proofErr w:type="spellStart"/>
      <w:r w:rsidR="00A11BEB" w:rsidRPr="00A11BEB">
        <w:rPr>
          <w:sz w:val="18"/>
          <w:szCs w:val="18"/>
        </w:rPr>
        <w:t>Departement</w:t>
      </w:r>
      <w:proofErr w:type="spellEnd"/>
      <w:r w:rsidR="00A11BEB" w:rsidRPr="00A11BEB">
        <w:rPr>
          <w:sz w:val="18"/>
          <w:szCs w:val="18"/>
        </w:rPr>
        <w:t xml:space="preserve"> of Mathematics Education</w:t>
      </w:r>
      <w:r w:rsidR="00A11BEB">
        <w:rPr>
          <w:sz w:val="18"/>
          <w:szCs w:val="18"/>
        </w:rPr>
        <w:t>, U</w:t>
      </w:r>
      <w:r w:rsidR="006B28BA">
        <w:rPr>
          <w:sz w:val="18"/>
          <w:szCs w:val="18"/>
        </w:rPr>
        <w:t xml:space="preserve">niversitas </w:t>
      </w:r>
      <w:r w:rsidR="001A0A03">
        <w:rPr>
          <w:sz w:val="18"/>
          <w:szCs w:val="18"/>
        </w:rPr>
        <w:t>Muhammadiyah Makassar</w:t>
      </w:r>
      <w:r w:rsidR="00332B2B">
        <w:rPr>
          <w:sz w:val="18"/>
          <w:szCs w:val="18"/>
        </w:rPr>
        <w:t xml:space="preserve">, </w:t>
      </w:r>
      <w:r w:rsidR="00332B2B">
        <w:rPr>
          <w:sz w:val="18"/>
          <w:szCs w:val="18"/>
          <w:lang w:val="id-ID"/>
        </w:rPr>
        <w:t>Indonesia</w:t>
      </w:r>
      <w:r w:rsidR="00E2599A">
        <w:rPr>
          <w:sz w:val="18"/>
          <w:szCs w:val="18"/>
        </w:rPr>
        <w:t xml:space="preserve"> (9 pt)</w:t>
      </w:r>
    </w:p>
    <w:p w14:paraId="4E07EF8F" w14:textId="5BF4A8AE" w:rsidR="00B228B1" w:rsidRPr="00E2599A" w:rsidRDefault="00B228B1" w:rsidP="00B228B1">
      <w:pPr>
        <w:jc w:val="center"/>
        <w:rPr>
          <w:sz w:val="18"/>
          <w:szCs w:val="18"/>
        </w:rPr>
      </w:pPr>
      <w:r>
        <w:rPr>
          <w:sz w:val="18"/>
          <w:szCs w:val="18"/>
          <w:vertAlign w:val="superscript"/>
          <w:lang w:val="id-ID"/>
        </w:rPr>
        <w:t>3</w:t>
      </w:r>
      <w:r w:rsidR="00493325">
        <w:rPr>
          <w:sz w:val="18"/>
          <w:szCs w:val="18"/>
          <w:vertAlign w:val="superscript"/>
          <w:lang w:val="id-ID"/>
        </w:rPr>
        <w:t xml:space="preserve"> </w:t>
      </w:r>
      <w:r w:rsidR="00A11BEB" w:rsidRPr="00A11BEB">
        <w:rPr>
          <w:sz w:val="18"/>
          <w:szCs w:val="18"/>
          <w:lang w:val="id-ID"/>
        </w:rPr>
        <w:t>Departement of Mathematics Education</w:t>
      </w:r>
      <w:r w:rsidR="00A11BEB">
        <w:rPr>
          <w:sz w:val="18"/>
          <w:szCs w:val="18"/>
          <w:lang w:val="id-ID"/>
        </w:rPr>
        <w:t>, U</w:t>
      </w:r>
      <w:r w:rsidR="009A3C69">
        <w:rPr>
          <w:sz w:val="18"/>
          <w:szCs w:val="18"/>
          <w:lang w:val="id-ID"/>
        </w:rPr>
        <w:t>niversitas</w:t>
      </w:r>
      <w:r>
        <w:rPr>
          <w:sz w:val="18"/>
          <w:szCs w:val="18"/>
          <w:lang w:val="id-ID"/>
        </w:rPr>
        <w:t xml:space="preserve"> Islam As’adiyah Sengkang</w:t>
      </w:r>
      <w:r w:rsidR="00332B2B">
        <w:rPr>
          <w:sz w:val="18"/>
          <w:szCs w:val="18"/>
          <w:lang w:val="id-ID"/>
        </w:rPr>
        <w:t>, Indonesia</w:t>
      </w:r>
      <w:r w:rsidR="009A3C69">
        <w:rPr>
          <w:sz w:val="18"/>
          <w:szCs w:val="18"/>
          <w:lang w:val="id-ID"/>
        </w:rPr>
        <w:t xml:space="preserve"> </w:t>
      </w:r>
      <w:r>
        <w:rPr>
          <w:sz w:val="18"/>
          <w:szCs w:val="18"/>
        </w:rPr>
        <w:t>(9 pt)</w:t>
      </w:r>
    </w:p>
    <w:p w14:paraId="7C92F3FC" w14:textId="77777777" w:rsidR="00904D6D" w:rsidRDefault="00904D6D" w:rsidP="0088233C">
      <w:pPr>
        <w:jc w:val="center"/>
      </w:pPr>
    </w:p>
    <w:p w14:paraId="2CA7014F"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4229A528" w14:textId="77777777" w:rsidTr="00C07BEF">
        <w:tc>
          <w:tcPr>
            <w:tcW w:w="2802" w:type="dxa"/>
            <w:tcBorders>
              <w:top w:val="double" w:sz="4" w:space="0" w:color="auto"/>
              <w:left w:val="nil"/>
              <w:bottom w:val="single" w:sz="4" w:space="0" w:color="auto"/>
              <w:right w:val="nil"/>
            </w:tcBorders>
          </w:tcPr>
          <w:p w14:paraId="1DEA09CB"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6867F46"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60CD61B1"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14:paraId="5325046F" w14:textId="77777777" w:rsidTr="00C07BEF">
        <w:trPr>
          <w:trHeight w:val="1268"/>
        </w:trPr>
        <w:tc>
          <w:tcPr>
            <w:tcW w:w="2802" w:type="dxa"/>
            <w:tcBorders>
              <w:top w:val="single" w:sz="4" w:space="0" w:color="auto"/>
              <w:left w:val="nil"/>
              <w:bottom w:val="single" w:sz="4" w:space="0" w:color="auto"/>
              <w:right w:val="nil"/>
            </w:tcBorders>
          </w:tcPr>
          <w:p w14:paraId="52B1D1E9" w14:textId="77777777" w:rsidR="00941203" w:rsidRPr="007F286F" w:rsidRDefault="00941203" w:rsidP="00941203">
            <w:pPr>
              <w:spacing w:before="120" w:after="120"/>
              <w:jc w:val="both"/>
              <w:rPr>
                <w:b/>
                <w:i/>
              </w:rPr>
            </w:pPr>
            <w:r w:rsidRPr="007F286F">
              <w:rPr>
                <w:b/>
                <w:i/>
              </w:rPr>
              <w:t>Article history:</w:t>
            </w:r>
          </w:p>
          <w:p w14:paraId="0ACEC472" w14:textId="503FC7B2" w:rsidR="00941203" w:rsidRPr="00D459E3" w:rsidRDefault="00941203" w:rsidP="00957C11">
            <w:pPr>
              <w:jc w:val="both"/>
              <w:rPr>
                <w:i/>
                <w:iCs/>
              </w:rPr>
            </w:pPr>
            <w:r w:rsidRPr="00D459E3">
              <w:rPr>
                <w:i/>
                <w:iCs/>
              </w:rPr>
              <w:t xml:space="preserve">Received </w:t>
            </w:r>
            <w:r w:rsidR="006D5C19" w:rsidRPr="00D459E3">
              <w:rPr>
                <w:i/>
                <w:iCs/>
                <w:lang w:val="id-ID"/>
              </w:rPr>
              <w:t>xxx</w:t>
            </w:r>
            <w:r w:rsidRPr="00D459E3">
              <w:rPr>
                <w:i/>
                <w:iCs/>
              </w:rPr>
              <w:t xml:space="preserve"> </w:t>
            </w:r>
            <w:r w:rsidR="006D5C19" w:rsidRPr="00D459E3">
              <w:rPr>
                <w:i/>
                <w:iCs/>
                <w:lang w:val="id-ID"/>
              </w:rPr>
              <w:t>xx</w:t>
            </w:r>
            <w:r w:rsidRPr="00D459E3">
              <w:rPr>
                <w:i/>
                <w:iCs/>
              </w:rPr>
              <w:t>, 20</w:t>
            </w:r>
            <w:r w:rsidR="00AF2BB1" w:rsidRPr="00D459E3">
              <w:rPr>
                <w:i/>
                <w:iCs/>
                <w:lang w:val="id-ID"/>
              </w:rPr>
              <w:t>2</w:t>
            </w:r>
            <w:r w:rsidR="009F1197">
              <w:rPr>
                <w:i/>
                <w:iCs/>
                <w:lang w:val="id-ID"/>
              </w:rPr>
              <w:t>5</w:t>
            </w:r>
          </w:p>
          <w:p w14:paraId="3E411992" w14:textId="5DDCADF9" w:rsidR="00941203" w:rsidRDefault="00941203" w:rsidP="00957C11">
            <w:pPr>
              <w:jc w:val="both"/>
              <w:rPr>
                <w:i/>
                <w:iCs/>
                <w:lang w:val="id-ID"/>
              </w:rPr>
            </w:pPr>
            <w:r w:rsidRPr="00D459E3">
              <w:rPr>
                <w:i/>
                <w:iCs/>
              </w:rPr>
              <w:t xml:space="preserve">Accepted </w:t>
            </w:r>
            <w:r w:rsidR="006D5C19" w:rsidRPr="00D459E3">
              <w:rPr>
                <w:i/>
                <w:iCs/>
                <w:lang w:val="id-ID"/>
              </w:rPr>
              <w:t>xxx</w:t>
            </w:r>
            <w:r w:rsidRPr="00D459E3">
              <w:rPr>
                <w:i/>
                <w:iCs/>
              </w:rPr>
              <w:t xml:space="preserve"> </w:t>
            </w:r>
            <w:r w:rsidR="006D5C19" w:rsidRPr="00D459E3">
              <w:rPr>
                <w:i/>
                <w:iCs/>
                <w:lang w:val="id-ID"/>
              </w:rPr>
              <w:t>xx</w:t>
            </w:r>
            <w:r w:rsidRPr="00D459E3">
              <w:rPr>
                <w:i/>
                <w:iCs/>
              </w:rPr>
              <w:t>, 20</w:t>
            </w:r>
            <w:r w:rsidR="00AF2BB1" w:rsidRPr="00D459E3">
              <w:rPr>
                <w:i/>
                <w:iCs/>
                <w:lang w:val="id-ID"/>
              </w:rPr>
              <w:t>2</w:t>
            </w:r>
            <w:r w:rsidR="009F1197">
              <w:rPr>
                <w:i/>
                <w:iCs/>
                <w:lang w:val="id-ID"/>
              </w:rPr>
              <w:t>5</w:t>
            </w:r>
          </w:p>
          <w:p w14:paraId="46956D64" w14:textId="4C96BFC3" w:rsidR="009F1197" w:rsidRPr="00D459E3" w:rsidRDefault="009F1197" w:rsidP="00957C11">
            <w:pPr>
              <w:jc w:val="both"/>
              <w:rPr>
                <w:i/>
                <w:iCs/>
              </w:rPr>
            </w:pPr>
            <w:r>
              <w:rPr>
                <w:i/>
                <w:iCs/>
              </w:rPr>
              <w:t>Publish</w:t>
            </w:r>
            <w:r w:rsidRPr="00D459E3">
              <w:rPr>
                <w:i/>
                <w:iCs/>
              </w:rPr>
              <w:t xml:space="preserve">ed </w:t>
            </w:r>
            <w:r w:rsidRPr="00D459E3">
              <w:rPr>
                <w:i/>
                <w:iCs/>
                <w:lang w:val="id-ID"/>
              </w:rPr>
              <w:t>xxx</w:t>
            </w:r>
            <w:r w:rsidRPr="00D459E3">
              <w:rPr>
                <w:i/>
                <w:iCs/>
              </w:rPr>
              <w:t xml:space="preserve"> </w:t>
            </w:r>
            <w:r w:rsidRPr="00D459E3">
              <w:rPr>
                <w:i/>
                <w:iCs/>
                <w:lang w:val="id-ID"/>
              </w:rPr>
              <w:t>xx</w:t>
            </w:r>
            <w:r w:rsidRPr="00D459E3">
              <w:rPr>
                <w:i/>
                <w:iCs/>
              </w:rPr>
              <w:t>, 20</w:t>
            </w:r>
            <w:r w:rsidRPr="00D459E3">
              <w:rPr>
                <w:i/>
                <w:iCs/>
                <w:lang w:val="id-ID"/>
              </w:rPr>
              <w:t>2</w:t>
            </w:r>
            <w:r>
              <w:rPr>
                <w:i/>
                <w:iCs/>
                <w:lang w:val="id-ID"/>
              </w:rPr>
              <w:t>5</w:t>
            </w:r>
          </w:p>
          <w:p w14:paraId="627ED652" w14:textId="77777777" w:rsidR="00941203" w:rsidRPr="00957C11" w:rsidRDefault="00941203" w:rsidP="00941203">
            <w:pPr>
              <w:jc w:val="both"/>
            </w:pPr>
          </w:p>
        </w:tc>
        <w:tc>
          <w:tcPr>
            <w:tcW w:w="283" w:type="dxa"/>
            <w:vMerge w:val="restart"/>
            <w:tcBorders>
              <w:top w:val="nil"/>
              <w:left w:val="nil"/>
              <w:bottom w:val="nil"/>
              <w:right w:val="nil"/>
            </w:tcBorders>
          </w:tcPr>
          <w:p w14:paraId="36F0F14A"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54657421" w14:textId="16737002" w:rsidR="00941203" w:rsidRPr="00957C11" w:rsidRDefault="00493325" w:rsidP="006B28BA">
            <w:pPr>
              <w:spacing w:before="120"/>
              <w:jc w:val="both"/>
            </w:pPr>
            <w:r w:rsidRPr="00493325">
              <w:rPr>
                <w:iCs/>
                <w:color w:val="000000"/>
                <w:sz w:val="18"/>
                <w:szCs w:val="18"/>
                <w:lang w:val="id-ID"/>
              </w:rPr>
              <w:t>Please draft the abstract section in English, ensuring it does not exceed 250 words. The Abstract section must contain the core of the problem to be presented, which contains the research objectives, research methods, data analysis, summary of research results, and conclusions. Write the abstract in one space using a 9 pt font size. The abstract should be written briefly, concisely, and clearly, but it should describe the contents of the article</w:t>
            </w:r>
            <w:r w:rsidR="006B28BA" w:rsidRPr="006B28BA">
              <w:rPr>
                <w:iCs/>
                <w:color w:val="000000"/>
                <w:sz w:val="18"/>
                <w:szCs w:val="18"/>
                <w:lang w:val="id-ID"/>
              </w:rPr>
              <w:t>.</w:t>
            </w:r>
            <w:r w:rsidR="006B28BA">
              <w:rPr>
                <w:iCs/>
                <w:color w:val="000000"/>
                <w:sz w:val="18"/>
                <w:szCs w:val="18"/>
              </w:rPr>
              <w:t xml:space="preserve"> </w:t>
            </w:r>
            <w:r w:rsidR="00941203" w:rsidRPr="00957C11">
              <w:rPr>
                <w:sz w:val="18"/>
                <w:szCs w:val="18"/>
              </w:rPr>
              <w:t>(9 pt)</w:t>
            </w:r>
            <w:r w:rsidR="00941203" w:rsidRPr="00957C11">
              <w:rPr>
                <w:iCs/>
                <w:color w:val="000000"/>
                <w:sz w:val="18"/>
                <w:szCs w:val="18"/>
              </w:rPr>
              <w:t>.</w:t>
            </w:r>
          </w:p>
        </w:tc>
      </w:tr>
      <w:tr w:rsidR="00941203" w14:paraId="6ACFF013" w14:textId="77777777" w:rsidTr="00C07BEF">
        <w:trPr>
          <w:trHeight w:val="1231"/>
        </w:trPr>
        <w:tc>
          <w:tcPr>
            <w:tcW w:w="2802" w:type="dxa"/>
            <w:vMerge w:val="restart"/>
            <w:tcBorders>
              <w:top w:val="single" w:sz="4" w:space="0" w:color="auto"/>
              <w:left w:val="nil"/>
              <w:bottom w:val="single" w:sz="4" w:space="0" w:color="auto"/>
              <w:right w:val="nil"/>
            </w:tcBorders>
          </w:tcPr>
          <w:p w14:paraId="4E27E61F" w14:textId="77777777"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14:paraId="6BB41E42" w14:textId="77777777" w:rsidR="00941203" w:rsidRPr="00D459E3" w:rsidRDefault="00941203" w:rsidP="00941203">
            <w:pPr>
              <w:jc w:val="both"/>
              <w:rPr>
                <w:i/>
                <w:iCs/>
              </w:rPr>
            </w:pPr>
            <w:r w:rsidRPr="00D459E3">
              <w:rPr>
                <w:i/>
                <w:iCs/>
              </w:rPr>
              <w:t>First keyword</w:t>
            </w:r>
          </w:p>
          <w:p w14:paraId="77F9B280" w14:textId="77777777" w:rsidR="00941203" w:rsidRPr="00D459E3" w:rsidRDefault="00941203" w:rsidP="00941203">
            <w:pPr>
              <w:jc w:val="both"/>
              <w:rPr>
                <w:i/>
                <w:iCs/>
              </w:rPr>
            </w:pPr>
            <w:r w:rsidRPr="00D459E3">
              <w:rPr>
                <w:i/>
                <w:iCs/>
              </w:rPr>
              <w:t>Second keyword</w:t>
            </w:r>
          </w:p>
          <w:p w14:paraId="4141C153" w14:textId="77777777" w:rsidR="00941203" w:rsidRPr="00D459E3" w:rsidRDefault="00941203" w:rsidP="00941203">
            <w:pPr>
              <w:jc w:val="both"/>
              <w:rPr>
                <w:i/>
                <w:iCs/>
              </w:rPr>
            </w:pPr>
            <w:r w:rsidRPr="00D459E3">
              <w:rPr>
                <w:i/>
                <w:iCs/>
              </w:rPr>
              <w:t>Third keyword</w:t>
            </w:r>
          </w:p>
          <w:p w14:paraId="12A26B7D" w14:textId="77777777" w:rsidR="00941203" w:rsidRPr="00D459E3" w:rsidRDefault="00941203" w:rsidP="00941203">
            <w:pPr>
              <w:jc w:val="both"/>
              <w:rPr>
                <w:i/>
                <w:iCs/>
              </w:rPr>
            </w:pPr>
            <w:r w:rsidRPr="00D459E3">
              <w:rPr>
                <w:i/>
                <w:iCs/>
              </w:rPr>
              <w:t>Fourth keyword</w:t>
            </w:r>
          </w:p>
          <w:p w14:paraId="7C02682F" w14:textId="77777777" w:rsidR="00941203" w:rsidRPr="00D459E3" w:rsidRDefault="00941203" w:rsidP="00941203">
            <w:pPr>
              <w:jc w:val="both"/>
              <w:rPr>
                <w:b/>
                <w:i/>
                <w:iCs/>
              </w:rPr>
            </w:pPr>
            <w:r w:rsidRPr="00D459E3">
              <w:rPr>
                <w:i/>
                <w:iCs/>
              </w:rPr>
              <w:t>Fifth keyword</w:t>
            </w:r>
          </w:p>
        </w:tc>
        <w:tc>
          <w:tcPr>
            <w:tcW w:w="283" w:type="dxa"/>
            <w:vMerge/>
            <w:tcBorders>
              <w:top w:val="nil"/>
              <w:left w:val="nil"/>
              <w:bottom w:val="nil"/>
              <w:right w:val="nil"/>
            </w:tcBorders>
          </w:tcPr>
          <w:p w14:paraId="0363C1BF" w14:textId="77777777" w:rsidR="00941203" w:rsidRDefault="00941203" w:rsidP="00957C11">
            <w:pPr>
              <w:spacing w:before="120"/>
              <w:jc w:val="both"/>
            </w:pPr>
          </w:p>
        </w:tc>
        <w:tc>
          <w:tcPr>
            <w:tcW w:w="5812" w:type="dxa"/>
            <w:vMerge/>
            <w:tcBorders>
              <w:top w:val="nil"/>
              <w:left w:val="nil"/>
              <w:bottom w:val="nil"/>
              <w:right w:val="nil"/>
            </w:tcBorders>
          </w:tcPr>
          <w:p w14:paraId="250C7ACE" w14:textId="77777777" w:rsidR="00941203" w:rsidRPr="00957C11" w:rsidRDefault="00941203" w:rsidP="00957C11">
            <w:pPr>
              <w:spacing w:before="120"/>
              <w:jc w:val="both"/>
              <w:rPr>
                <w:iCs/>
                <w:color w:val="000000"/>
                <w:sz w:val="18"/>
                <w:szCs w:val="18"/>
              </w:rPr>
            </w:pPr>
          </w:p>
        </w:tc>
      </w:tr>
      <w:tr w:rsidR="00941203" w14:paraId="29D462D6" w14:textId="77777777" w:rsidTr="00E46667">
        <w:trPr>
          <w:trHeight w:val="70"/>
        </w:trPr>
        <w:tc>
          <w:tcPr>
            <w:tcW w:w="2802" w:type="dxa"/>
            <w:vMerge/>
            <w:tcBorders>
              <w:top w:val="single" w:sz="4" w:space="0" w:color="auto"/>
              <w:left w:val="nil"/>
              <w:bottom w:val="single" w:sz="4" w:space="0" w:color="auto"/>
              <w:right w:val="nil"/>
            </w:tcBorders>
          </w:tcPr>
          <w:p w14:paraId="4639EE6E" w14:textId="77777777" w:rsidR="00941203" w:rsidRPr="007F286F" w:rsidRDefault="00941203" w:rsidP="00941203">
            <w:pPr>
              <w:spacing w:before="120" w:after="120"/>
              <w:jc w:val="both"/>
              <w:rPr>
                <w:b/>
                <w:i/>
              </w:rPr>
            </w:pPr>
          </w:p>
        </w:tc>
        <w:tc>
          <w:tcPr>
            <w:tcW w:w="283" w:type="dxa"/>
            <w:vMerge/>
            <w:tcBorders>
              <w:top w:val="nil"/>
              <w:left w:val="nil"/>
              <w:bottom w:val="single" w:sz="4" w:space="0" w:color="auto"/>
              <w:right w:val="nil"/>
            </w:tcBorders>
          </w:tcPr>
          <w:p w14:paraId="377CD099" w14:textId="77777777" w:rsidR="00941203" w:rsidRDefault="00941203" w:rsidP="00957C11">
            <w:pPr>
              <w:spacing w:before="120"/>
              <w:jc w:val="both"/>
            </w:pPr>
          </w:p>
        </w:tc>
        <w:tc>
          <w:tcPr>
            <w:tcW w:w="5812" w:type="dxa"/>
            <w:tcBorders>
              <w:top w:val="nil"/>
              <w:left w:val="nil"/>
              <w:bottom w:val="single" w:sz="4" w:space="0" w:color="auto"/>
              <w:right w:val="nil"/>
            </w:tcBorders>
          </w:tcPr>
          <w:p w14:paraId="4A5B40DE" w14:textId="2E017644" w:rsidR="00941203" w:rsidRPr="00941203" w:rsidRDefault="00AD2373" w:rsidP="00A47588">
            <w:pPr>
              <w:spacing w:before="120" w:after="120"/>
              <w:jc w:val="right"/>
              <w:rPr>
                <w:i/>
                <w:iCs/>
                <w:color w:val="000000"/>
                <w:sz w:val="18"/>
                <w:szCs w:val="18"/>
              </w:rPr>
            </w:pPr>
            <w:r>
              <w:rPr>
                <w:i/>
                <w:iCs/>
                <w:color w:val="000000"/>
                <w:sz w:val="18"/>
                <w:szCs w:val="18"/>
              </w:rPr>
              <w:t>Copyright © 20</w:t>
            </w:r>
            <w:r w:rsidR="00401550">
              <w:rPr>
                <w:i/>
                <w:iCs/>
                <w:color w:val="000000"/>
                <w:sz w:val="18"/>
                <w:szCs w:val="18"/>
                <w:lang w:val="id-ID"/>
              </w:rPr>
              <w:t>2</w:t>
            </w:r>
            <w:r w:rsidR="00975198">
              <w:rPr>
                <w:i/>
                <w:iCs/>
                <w:color w:val="000000"/>
                <w:sz w:val="18"/>
                <w:szCs w:val="18"/>
                <w:lang w:val="id-ID"/>
              </w:rPr>
              <w:t>5</w:t>
            </w:r>
            <w:r>
              <w:rPr>
                <w:i/>
                <w:iCs/>
                <w:color w:val="000000"/>
                <w:sz w:val="18"/>
                <w:szCs w:val="18"/>
              </w:rPr>
              <w:t xml:space="preserve"> </w:t>
            </w:r>
            <w:r w:rsidR="00401550">
              <w:rPr>
                <w:i/>
                <w:iCs/>
                <w:color w:val="000000"/>
                <w:sz w:val="18"/>
                <w:szCs w:val="18"/>
                <w:lang w:val="id-ID"/>
              </w:rPr>
              <w:t>ETDCI</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14:paraId="1691AE34" w14:textId="77777777" w:rsidTr="00E46667">
        <w:tc>
          <w:tcPr>
            <w:tcW w:w="8897" w:type="dxa"/>
            <w:gridSpan w:val="3"/>
            <w:tcBorders>
              <w:top w:val="single" w:sz="4" w:space="0" w:color="auto"/>
              <w:left w:val="nil"/>
              <w:bottom w:val="single" w:sz="4" w:space="0" w:color="auto"/>
              <w:right w:val="nil"/>
            </w:tcBorders>
          </w:tcPr>
          <w:p w14:paraId="53E06B95" w14:textId="77777777" w:rsidR="007F286F" w:rsidRPr="00775349" w:rsidRDefault="007F286F" w:rsidP="00941203">
            <w:pPr>
              <w:spacing w:before="120" w:after="120"/>
              <w:rPr>
                <w:b/>
                <w:i/>
                <w:sz w:val="18"/>
                <w:szCs w:val="18"/>
              </w:rPr>
            </w:pPr>
            <w:r w:rsidRPr="00775349">
              <w:rPr>
                <w:b/>
                <w:i/>
                <w:sz w:val="18"/>
                <w:szCs w:val="18"/>
              </w:rPr>
              <w:t>Corresponding Author:</w:t>
            </w:r>
          </w:p>
          <w:p w14:paraId="638C03AD" w14:textId="77777777" w:rsidR="007F286F" w:rsidRPr="00775349" w:rsidRDefault="001A7D56" w:rsidP="007F286F">
            <w:pPr>
              <w:rPr>
                <w:sz w:val="18"/>
                <w:szCs w:val="18"/>
              </w:rPr>
            </w:pPr>
            <w:r w:rsidRPr="00775349">
              <w:rPr>
                <w:sz w:val="18"/>
                <w:szCs w:val="18"/>
              </w:rPr>
              <w:t>Name of Corresponding</w:t>
            </w:r>
            <w:r w:rsidR="007F286F" w:rsidRPr="00775349">
              <w:rPr>
                <w:sz w:val="18"/>
                <w:szCs w:val="18"/>
              </w:rPr>
              <w:t xml:space="preserve"> Author, </w:t>
            </w:r>
          </w:p>
          <w:p w14:paraId="697C634C" w14:textId="0AF7613D" w:rsidR="007F286F" w:rsidRPr="00775349" w:rsidRDefault="007F286F" w:rsidP="007F286F">
            <w:pPr>
              <w:rPr>
                <w:sz w:val="18"/>
                <w:szCs w:val="18"/>
              </w:rPr>
            </w:pPr>
            <w:proofErr w:type="spellStart"/>
            <w:r w:rsidRPr="00775349">
              <w:rPr>
                <w:sz w:val="18"/>
                <w:szCs w:val="18"/>
              </w:rPr>
              <w:t>Departement</w:t>
            </w:r>
            <w:proofErr w:type="spellEnd"/>
            <w:r w:rsidRPr="00775349">
              <w:rPr>
                <w:sz w:val="18"/>
                <w:szCs w:val="18"/>
              </w:rPr>
              <w:t xml:space="preserve"> of</w:t>
            </w:r>
            <w:r w:rsidR="00E861C6" w:rsidRPr="00775349">
              <w:rPr>
                <w:sz w:val="18"/>
                <w:szCs w:val="18"/>
              </w:rPr>
              <w:t xml:space="preserve"> </w:t>
            </w:r>
            <w:r w:rsidR="006B28BA" w:rsidRPr="00775349">
              <w:rPr>
                <w:sz w:val="18"/>
                <w:szCs w:val="18"/>
              </w:rPr>
              <w:t xml:space="preserve">Mathematics </w:t>
            </w:r>
            <w:r w:rsidR="00E861C6" w:rsidRPr="00775349">
              <w:rPr>
                <w:sz w:val="18"/>
                <w:szCs w:val="18"/>
              </w:rPr>
              <w:t>Education</w:t>
            </w:r>
            <w:r w:rsidR="00941203" w:rsidRPr="00775349">
              <w:rPr>
                <w:sz w:val="18"/>
                <w:szCs w:val="18"/>
              </w:rPr>
              <w:t>,</w:t>
            </w:r>
            <w:r w:rsidR="00975198" w:rsidRPr="00775349">
              <w:rPr>
                <w:sz w:val="18"/>
                <w:szCs w:val="18"/>
              </w:rPr>
              <w:t xml:space="preserve"> </w:t>
            </w:r>
            <w:r w:rsidR="001A0A03" w:rsidRPr="00775349">
              <w:rPr>
                <w:sz w:val="18"/>
                <w:szCs w:val="18"/>
              </w:rPr>
              <w:t xml:space="preserve">Universitas </w:t>
            </w:r>
            <w:proofErr w:type="spellStart"/>
            <w:r w:rsidR="001A0A03" w:rsidRPr="00775349">
              <w:rPr>
                <w:sz w:val="18"/>
                <w:szCs w:val="18"/>
              </w:rPr>
              <w:t>Cokroaminoto</w:t>
            </w:r>
            <w:proofErr w:type="spellEnd"/>
            <w:r w:rsidR="001A0A03" w:rsidRPr="00775349">
              <w:rPr>
                <w:sz w:val="18"/>
                <w:szCs w:val="18"/>
              </w:rPr>
              <w:t xml:space="preserve"> </w:t>
            </w:r>
            <w:proofErr w:type="spellStart"/>
            <w:r w:rsidR="001A0A03" w:rsidRPr="00775349">
              <w:rPr>
                <w:sz w:val="18"/>
                <w:szCs w:val="18"/>
              </w:rPr>
              <w:t>Palopo</w:t>
            </w:r>
            <w:proofErr w:type="spellEnd"/>
            <w:r w:rsidR="0088263E" w:rsidRPr="00775349">
              <w:rPr>
                <w:sz w:val="18"/>
                <w:szCs w:val="18"/>
              </w:rPr>
              <w:t>, Indonesia</w:t>
            </w:r>
          </w:p>
          <w:p w14:paraId="63FA5B69" w14:textId="77777777" w:rsidR="00941203" w:rsidRPr="00775349" w:rsidRDefault="00941203" w:rsidP="00A47588">
            <w:pPr>
              <w:spacing w:after="120"/>
              <w:rPr>
                <w:color w:val="000000"/>
                <w:sz w:val="18"/>
                <w:szCs w:val="18"/>
              </w:rPr>
            </w:pPr>
            <w:r w:rsidRPr="00775349">
              <w:rPr>
                <w:sz w:val="18"/>
                <w:szCs w:val="18"/>
              </w:rPr>
              <w:t xml:space="preserve">Email: </w:t>
            </w:r>
            <w:hyperlink r:id="rId8" w:history="1">
              <w:r w:rsidR="008D732E" w:rsidRPr="00775349">
                <w:rPr>
                  <w:rStyle w:val="Hyperlink"/>
                  <w:sz w:val="18"/>
                  <w:szCs w:val="18"/>
                  <w:lang w:val="id-ID"/>
                </w:rPr>
                <w:t>author</w:t>
              </w:r>
              <w:r w:rsidR="008D732E" w:rsidRPr="00775349">
                <w:rPr>
                  <w:rStyle w:val="Hyperlink"/>
                  <w:sz w:val="18"/>
                  <w:szCs w:val="18"/>
                </w:rPr>
                <w:t>_cor</w:t>
              </w:r>
              <w:r w:rsidR="008D732E" w:rsidRPr="00775349">
                <w:rPr>
                  <w:rStyle w:val="Hyperlink"/>
                  <w:sz w:val="18"/>
                  <w:szCs w:val="18"/>
                  <w:lang w:val="id-ID"/>
                </w:rPr>
                <w:t>r</w:t>
              </w:r>
              <w:r w:rsidR="008D732E" w:rsidRPr="00775349">
                <w:rPr>
                  <w:rStyle w:val="Hyperlink"/>
                  <w:sz w:val="18"/>
                  <w:szCs w:val="18"/>
                </w:rPr>
                <w:t>esponding@pmpm.or.id</w:t>
              </w:r>
            </w:hyperlink>
          </w:p>
        </w:tc>
      </w:tr>
      <w:tr w:rsidR="00E46667" w14:paraId="0300A7C5" w14:textId="77777777" w:rsidTr="00E46667">
        <w:tc>
          <w:tcPr>
            <w:tcW w:w="8897" w:type="dxa"/>
            <w:gridSpan w:val="3"/>
            <w:tcBorders>
              <w:top w:val="single" w:sz="4" w:space="0" w:color="auto"/>
              <w:left w:val="nil"/>
              <w:bottom w:val="single" w:sz="4" w:space="0" w:color="auto"/>
              <w:right w:val="nil"/>
            </w:tcBorders>
          </w:tcPr>
          <w:p w14:paraId="2073513F" w14:textId="748E4884" w:rsidR="00E46667" w:rsidRPr="00775349" w:rsidRDefault="00E46667" w:rsidP="00E46667">
            <w:pPr>
              <w:spacing w:before="120" w:after="120"/>
              <w:jc w:val="both"/>
              <w:rPr>
                <w:b/>
                <w:iCs/>
                <w:sz w:val="18"/>
                <w:szCs w:val="18"/>
              </w:rPr>
            </w:pPr>
            <w:r w:rsidRPr="00775349">
              <w:rPr>
                <w:b/>
                <w:iCs/>
                <w:sz w:val="18"/>
                <w:szCs w:val="18"/>
              </w:rPr>
              <w:t xml:space="preserve">How to cite:   </w:t>
            </w:r>
            <w:proofErr w:type="spellStart"/>
            <w:r w:rsidRPr="00775349">
              <w:rPr>
                <w:bCs/>
                <w:iCs/>
                <w:sz w:val="18"/>
                <w:szCs w:val="18"/>
              </w:rPr>
              <w:t>Hasbi</w:t>
            </w:r>
            <w:proofErr w:type="spellEnd"/>
            <w:r w:rsidRPr="00775349">
              <w:rPr>
                <w:bCs/>
                <w:iCs/>
                <w:sz w:val="18"/>
                <w:szCs w:val="18"/>
              </w:rPr>
              <w:t xml:space="preserve">, M., Muzaini, M., &amp; Ikram, M. (2025). Article Title. </w:t>
            </w:r>
            <w:r w:rsidR="002D0F19" w:rsidRPr="002D0F19">
              <w:rPr>
                <w:bCs/>
                <w:i/>
                <w:sz w:val="18"/>
                <w:szCs w:val="18"/>
              </w:rPr>
              <w:t>ETDC: Indonesian Journal of Research and Educational Review</w:t>
            </w:r>
            <w:r w:rsidRPr="002D0F19">
              <w:rPr>
                <w:bCs/>
                <w:i/>
                <w:sz w:val="18"/>
                <w:szCs w:val="18"/>
              </w:rPr>
              <w:t>, X(X),</w:t>
            </w:r>
            <w:r w:rsidRPr="00775349">
              <w:rPr>
                <w:bCs/>
                <w:iCs/>
                <w:sz w:val="18"/>
                <w:szCs w:val="18"/>
              </w:rPr>
              <w:t xml:space="preserve"> 1 – 20. https://doi.org/10.51574/ijrer.vXXX.XXX</w:t>
            </w:r>
          </w:p>
        </w:tc>
      </w:tr>
    </w:tbl>
    <w:p w14:paraId="0A4DF193" w14:textId="77777777" w:rsidR="00F529F4" w:rsidRPr="00F529F4" w:rsidRDefault="00F529F4" w:rsidP="00F529F4">
      <w:pPr>
        <w:tabs>
          <w:tab w:val="left" w:pos="426"/>
        </w:tabs>
        <w:spacing w:before="120" w:after="120"/>
        <w:ind w:left="425"/>
        <w:rPr>
          <w:b/>
          <w:bCs/>
          <w:lang w:val="id-ID"/>
        </w:rPr>
      </w:pPr>
    </w:p>
    <w:p w14:paraId="1FC4E7F2" w14:textId="2188706E" w:rsidR="00904D6D" w:rsidRPr="00956EB6" w:rsidRDefault="00F33C08" w:rsidP="00A47588">
      <w:pPr>
        <w:numPr>
          <w:ilvl w:val="0"/>
          <w:numId w:val="15"/>
        </w:numPr>
        <w:tabs>
          <w:tab w:val="left" w:pos="426"/>
        </w:tabs>
        <w:spacing w:before="120" w:after="120"/>
        <w:ind w:left="425" w:hanging="425"/>
        <w:rPr>
          <w:b/>
          <w:bCs/>
          <w:lang w:val="id-ID"/>
        </w:rPr>
      </w:pPr>
      <w:r w:rsidRPr="008D732E">
        <w:rPr>
          <w:b/>
          <w:bCs/>
          <w:sz w:val="24"/>
          <w:lang w:val="id-ID"/>
        </w:rPr>
        <w:t>INTRODUCTION</w:t>
      </w:r>
      <w:r w:rsidRPr="008D732E">
        <w:rPr>
          <w:b/>
          <w:bCs/>
          <w:sz w:val="24"/>
        </w:rPr>
        <w:t xml:space="preserve"> (1</w:t>
      </w:r>
      <w:r w:rsidR="008D732E">
        <w:rPr>
          <w:b/>
          <w:bCs/>
          <w:sz w:val="24"/>
        </w:rPr>
        <w:t>2</w:t>
      </w:r>
      <w:r w:rsidRPr="008D732E">
        <w:rPr>
          <w:b/>
          <w:bCs/>
          <w:sz w:val="24"/>
        </w:rPr>
        <w:t xml:space="preserve"> </w:t>
      </w:r>
      <w:r w:rsidR="000610E1" w:rsidRPr="008D732E">
        <w:rPr>
          <w:b/>
          <w:bCs/>
          <w:sz w:val="24"/>
        </w:rPr>
        <w:t>pt</w:t>
      </w:r>
      <w:r w:rsidRPr="008D732E">
        <w:rPr>
          <w:b/>
          <w:bCs/>
          <w:sz w:val="24"/>
        </w:rPr>
        <w:t>)</w:t>
      </w:r>
    </w:p>
    <w:p w14:paraId="698B685D" w14:textId="77777777" w:rsidR="00A93E5D" w:rsidRDefault="00E678FF" w:rsidP="00A93E5D">
      <w:pPr>
        <w:spacing w:line="276" w:lineRule="auto"/>
        <w:ind w:left="426" w:firstLine="294"/>
        <w:jc w:val="both"/>
        <w:rPr>
          <w:sz w:val="24"/>
          <w:szCs w:val="24"/>
          <w:lang w:val="id-ID"/>
        </w:rPr>
      </w:pPr>
      <w:r w:rsidRPr="00E678FF">
        <w:rPr>
          <w:sz w:val="24"/>
          <w:szCs w:val="24"/>
          <w:lang w:val="id-ID"/>
        </w:rPr>
        <w:t>The introduction must contain at least the state of the art (a brief literature review), gap analysis, problems and hypotheses (if any), solutions, and research objectives. Please include the author's last name and the year of publication, omitting page numbers, to indicate references (Hasbi et al., 2019). The introduction should comprise 10% of the total pages. The maximum number of pages is 12.</w:t>
      </w:r>
    </w:p>
    <w:p w14:paraId="1635819E" w14:textId="77777777" w:rsidR="00A93E5D" w:rsidRDefault="00E678FF" w:rsidP="00A93E5D">
      <w:pPr>
        <w:spacing w:line="276" w:lineRule="auto"/>
        <w:ind w:left="426" w:firstLine="294"/>
        <w:jc w:val="both"/>
        <w:rPr>
          <w:sz w:val="24"/>
          <w:szCs w:val="24"/>
          <w:lang w:val="id-ID"/>
        </w:rPr>
      </w:pPr>
      <w:r w:rsidRPr="00E678FF">
        <w:rPr>
          <w:sz w:val="24"/>
          <w:szCs w:val="24"/>
          <w:lang w:val="id-ID"/>
        </w:rPr>
        <w:t>Things to note: 1) One paragraph should only contain one idea. Avoid unclear paragraphs with only one or two sentences. 2) General statements or understandings do not need reference libraries. 3) If the language is English, the English Dictionary must list linguistic terms (Ikram, 2023).</w:t>
      </w:r>
    </w:p>
    <w:p w14:paraId="77547F5A" w14:textId="77777777" w:rsidR="00A93E5D" w:rsidRDefault="00E678FF" w:rsidP="00A93E5D">
      <w:pPr>
        <w:spacing w:line="276" w:lineRule="auto"/>
        <w:ind w:left="426" w:firstLine="294"/>
        <w:jc w:val="both"/>
        <w:rPr>
          <w:sz w:val="24"/>
          <w:szCs w:val="24"/>
          <w:lang w:val="id-ID"/>
        </w:rPr>
      </w:pPr>
      <w:r w:rsidRPr="00E678FF">
        <w:rPr>
          <w:sz w:val="24"/>
          <w:szCs w:val="24"/>
          <w:lang w:val="id-ID"/>
        </w:rPr>
        <w:t>Write the introduction in the following order: A little general background about the study related to your research theme is needed.</w:t>
      </w:r>
    </w:p>
    <w:p w14:paraId="358A2530" w14:textId="77777777" w:rsidR="00A93E5D" w:rsidRDefault="00E678FF" w:rsidP="00A93E5D">
      <w:pPr>
        <w:spacing w:line="276" w:lineRule="auto"/>
        <w:ind w:left="426" w:firstLine="294"/>
        <w:jc w:val="both"/>
        <w:rPr>
          <w:sz w:val="24"/>
          <w:szCs w:val="24"/>
          <w:lang w:val="id-ID"/>
        </w:rPr>
      </w:pPr>
      <w:r w:rsidRPr="00E678FF">
        <w:rPr>
          <w:sz w:val="24"/>
          <w:szCs w:val="24"/>
          <w:lang w:val="id-ID"/>
        </w:rPr>
        <w:t>A brief literature review of similar studies from previous years is necessary to justify the novelty of this article, and it must include references to journals from the last 10 years.</w:t>
      </w:r>
    </w:p>
    <w:p w14:paraId="6CB03909" w14:textId="77777777" w:rsidR="00A93E5D" w:rsidRDefault="00E678FF" w:rsidP="00A93E5D">
      <w:pPr>
        <w:spacing w:line="276" w:lineRule="auto"/>
        <w:ind w:left="426" w:firstLine="294"/>
        <w:jc w:val="both"/>
        <w:rPr>
          <w:sz w:val="24"/>
          <w:szCs w:val="24"/>
          <w:lang w:val="id-ID"/>
        </w:rPr>
      </w:pPr>
      <w:r w:rsidRPr="00E678FF">
        <w:rPr>
          <w:sz w:val="24"/>
          <w:szCs w:val="24"/>
          <w:lang w:val="id-ID"/>
        </w:rPr>
        <w:lastRenderedPageBreak/>
        <w:t>The gap analysis, which shows what is new or original about this research, is compared to earlier similar studies or the latest developments in the field (Muzaini et al., 2024).</w:t>
      </w:r>
    </w:p>
    <w:p w14:paraId="7E558E19" w14:textId="0B3433B4" w:rsidR="006B28BA" w:rsidRPr="00A93E5D" w:rsidRDefault="00E678FF" w:rsidP="00A93E5D">
      <w:pPr>
        <w:spacing w:line="276" w:lineRule="auto"/>
        <w:ind w:left="426" w:firstLine="294"/>
        <w:jc w:val="both"/>
        <w:rPr>
          <w:sz w:val="24"/>
          <w:szCs w:val="24"/>
          <w:lang w:val="id-ID"/>
        </w:rPr>
      </w:pPr>
      <w:r w:rsidRPr="00E678FF">
        <w:rPr>
          <w:sz w:val="24"/>
          <w:szCs w:val="24"/>
          <w:lang w:val="id-ID"/>
        </w:rPr>
        <w:t>Describe the problem based on facts and hypotheses (if any). Provide solutions or approaches to address the problem. The expected results or objectives of the research in this article</w:t>
      </w:r>
      <w:r w:rsidR="00022523" w:rsidRPr="008D732E">
        <w:rPr>
          <w:sz w:val="24"/>
          <w:szCs w:val="24"/>
          <w:lang w:val="id-ID"/>
        </w:rPr>
        <w:t>.</w:t>
      </w:r>
    </w:p>
    <w:p w14:paraId="33394A0C" w14:textId="77777777" w:rsidR="0010046E" w:rsidRPr="008D732E" w:rsidRDefault="0010046E" w:rsidP="0010046E">
      <w:pPr>
        <w:jc w:val="both"/>
        <w:rPr>
          <w:sz w:val="24"/>
          <w:szCs w:val="24"/>
        </w:rPr>
      </w:pPr>
    </w:p>
    <w:p w14:paraId="37DA76AA" w14:textId="77777777" w:rsidR="00904D6D" w:rsidRPr="008D732E" w:rsidRDefault="00F33C08" w:rsidP="00A47588">
      <w:pPr>
        <w:numPr>
          <w:ilvl w:val="0"/>
          <w:numId w:val="15"/>
        </w:numPr>
        <w:tabs>
          <w:tab w:val="left" w:pos="426"/>
        </w:tabs>
        <w:spacing w:before="120" w:after="120"/>
        <w:ind w:left="425" w:hanging="425"/>
        <w:rPr>
          <w:b/>
          <w:bCs/>
          <w:sz w:val="24"/>
          <w:szCs w:val="24"/>
          <w:lang w:val="id-ID"/>
        </w:rPr>
      </w:pPr>
      <w:r w:rsidRPr="008D732E">
        <w:rPr>
          <w:b/>
          <w:bCs/>
          <w:sz w:val="24"/>
          <w:szCs w:val="24"/>
          <w:lang w:val="id-ID"/>
        </w:rPr>
        <w:t>METHOD</w:t>
      </w:r>
      <w:r w:rsidRPr="008D732E">
        <w:rPr>
          <w:b/>
          <w:bCs/>
          <w:sz w:val="24"/>
          <w:szCs w:val="24"/>
        </w:rPr>
        <w:t xml:space="preserve"> (1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4D6EACBA" w14:textId="77777777" w:rsidR="00A93E5D" w:rsidRDefault="00F036C1" w:rsidP="00A93E5D">
      <w:pPr>
        <w:spacing w:line="276" w:lineRule="auto"/>
        <w:ind w:left="426" w:firstLine="294"/>
        <w:jc w:val="both"/>
        <w:rPr>
          <w:sz w:val="24"/>
          <w:szCs w:val="24"/>
          <w:lang w:val="id-ID"/>
        </w:rPr>
      </w:pPr>
      <w:r w:rsidRPr="00F036C1">
        <w:rPr>
          <w:sz w:val="24"/>
          <w:szCs w:val="24"/>
          <w:lang w:val="id-ID"/>
        </w:rPr>
        <w:t xml:space="preserve">The article contains the methods used in the research. Show a brief description of the materials and methods used in the research. All quantities are in standard and consistent units; each equation must be numbered; and the research method or stage is described operationally, not explaining the definition/understanding. </w:t>
      </w:r>
    </w:p>
    <w:p w14:paraId="53073C76" w14:textId="29C032EE" w:rsidR="00A51892" w:rsidRPr="008D732E" w:rsidRDefault="00F036C1" w:rsidP="00A93E5D">
      <w:pPr>
        <w:spacing w:line="276" w:lineRule="auto"/>
        <w:ind w:left="426" w:firstLine="294"/>
        <w:jc w:val="both"/>
        <w:rPr>
          <w:sz w:val="24"/>
          <w:szCs w:val="24"/>
          <w:lang w:val="id-ID"/>
        </w:rPr>
      </w:pPr>
      <w:r w:rsidRPr="00F036C1">
        <w:rPr>
          <w:sz w:val="24"/>
          <w:szCs w:val="24"/>
          <w:lang w:val="id-ID"/>
        </w:rPr>
        <w:t>The method consists of the research design/stages, subjects, location, experimental design or design used, sampling techniques (if any), the samples used must be specific and clear in number, variables to be measured, research instruments, data collection techniques, and data analysis techniques. (Adjust to the type of research. If the research is qualitative, it is better to use data triangulation</w:t>
      </w:r>
      <w:r w:rsidR="005B0866" w:rsidRPr="008D732E">
        <w:rPr>
          <w:sz w:val="24"/>
          <w:szCs w:val="24"/>
          <w:lang w:val="id-ID"/>
        </w:rPr>
        <w:t>.</w:t>
      </w:r>
    </w:p>
    <w:p w14:paraId="57A75980" w14:textId="77777777" w:rsidR="00904D6D" w:rsidRPr="008D732E" w:rsidRDefault="00A51892" w:rsidP="00A93E5D">
      <w:pPr>
        <w:spacing w:line="276" w:lineRule="auto"/>
        <w:ind w:firstLine="720"/>
        <w:jc w:val="both"/>
        <w:rPr>
          <w:sz w:val="24"/>
          <w:szCs w:val="24"/>
          <w:lang w:val="id-ID"/>
        </w:rPr>
      </w:pPr>
      <w:r w:rsidRPr="008D732E">
        <w:rPr>
          <w:sz w:val="24"/>
          <w:szCs w:val="24"/>
          <w:lang w:val="id-ID"/>
        </w:rPr>
        <w:t>Tables and Figures are presented center, as shown below and cited in the manuscript.</w:t>
      </w:r>
      <w:r w:rsidR="00904D6D" w:rsidRPr="008D732E">
        <w:rPr>
          <w:sz w:val="24"/>
          <w:szCs w:val="24"/>
          <w:lang w:val="id-ID"/>
        </w:rPr>
        <w:t xml:space="preserve"> </w:t>
      </w:r>
    </w:p>
    <w:p w14:paraId="4A216D26" w14:textId="77777777" w:rsidR="00A47588" w:rsidRPr="008D732E" w:rsidRDefault="00A47588" w:rsidP="00A47588">
      <w:pPr>
        <w:spacing w:before="120" w:after="120"/>
        <w:ind w:firstLine="720"/>
        <w:jc w:val="center"/>
        <w:rPr>
          <w:b/>
          <w:sz w:val="24"/>
          <w:szCs w:val="24"/>
          <w:lang w:val="id-ID"/>
        </w:rPr>
      </w:pPr>
      <w:r w:rsidRPr="008D732E">
        <w:rPr>
          <w:b/>
          <w:sz w:val="24"/>
          <w:szCs w:val="24"/>
          <w:lang w:val="id-ID"/>
        </w:rPr>
        <w:t xml:space="preserve">Table </w:t>
      </w:r>
      <w:r w:rsidRPr="008D732E">
        <w:rPr>
          <w:b/>
          <w:sz w:val="24"/>
          <w:szCs w:val="24"/>
        </w:rPr>
        <w:t xml:space="preserve">1. </w:t>
      </w:r>
      <w:r w:rsidRPr="008D732E">
        <w:rPr>
          <w:sz w:val="24"/>
          <w:szCs w:val="24"/>
          <w:lang w:val="id-ID"/>
        </w:rPr>
        <w:t xml:space="preserve">Number of </w:t>
      </w:r>
      <w:r w:rsidR="000C494A" w:rsidRPr="008D732E">
        <w:rPr>
          <w:sz w:val="24"/>
          <w:szCs w:val="24"/>
          <w:lang w:val="id-ID"/>
        </w:rPr>
        <w:t>s</w:t>
      </w:r>
      <w:r w:rsidRPr="008D732E">
        <w:rPr>
          <w:sz w:val="24"/>
          <w:szCs w:val="24"/>
          <w:lang w:val="id-ID"/>
        </w:rPr>
        <w:t xml:space="preserve">tudents </w:t>
      </w:r>
      <w:r w:rsidR="000C494A" w:rsidRPr="008D732E">
        <w:rPr>
          <w:sz w:val="24"/>
          <w:szCs w:val="24"/>
          <w:lang w:val="id-ID"/>
        </w:rPr>
        <w:t>b</w:t>
      </w:r>
      <w:r w:rsidRPr="008D732E">
        <w:rPr>
          <w:sz w:val="24"/>
          <w:szCs w:val="24"/>
          <w:lang w:val="id-ID"/>
        </w:rPr>
        <w:t xml:space="preserve">ased </w:t>
      </w:r>
      <w:r w:rsidR="000C494A" w:rsidRPr="008D732E">
        <w:rPr>
          <w:sz w:val="24"/>
          <w:szCs w:val="24"/>
          <w:lang w:val="id-ID"/>
        </w:rPr>
        <w:t>e</w:t>
      </w:r>
      <w:r w:rsidRPr="008D732E">
        <w:rPr>
          <w:sz w:val="24"/>
          <w:szCs w:val="24"/>
          <w:lang w:val="id-ID"/>
        </w:rPr>
        <w:t xml:space="preserve">arly </w:t>
      </w:r>
      <w:r w:rsidR="000C494A" w:rsidRPr="008D732E">
        <w:rPr>
          <w:sz w:val="24"/>
          <w:szCs w:val="24"/>
          <w:lang w:val="id-ID"/>
        </w:rPr>
        <w:t>m</w:t>
      </w:r>
      <w:r w:rsidRPr="008D732E">
        <w:rPr>
          <w:sz w:val="24"/>
          <w:szCs w:val="24"/>
          <w:lang w:val="id-ID"/>
        </w:rPr>
        <w:t xml:space="preserve">athematical </w:t>
      </w:r>
      <w:r w:rsidR="000C494A" w:rsidRPr="008D732E">
        <w:rPr>
          <w:sz w:val="24"/>
          <w:szCs w:val="24"/>
          <w:lang w:val="id-ID"/>
        </w:rPr>
        <w:t>a</w:t>
      </w:r>
      <w:r w:rsidRPr="008D732E">
        <w:rPr>
          <w:sz w:val="24"/>
          <w:szCs w:val="24"/>
          <w:lang w:val="id-ID"/>
        </w:rPr>
        <w:t>bility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2718"/>
        <w:gridCol w:w="2718"/>
      </w:tblGrid>
      <w:tr w:rsidR="00A47588" w:rsidRPr="006F23A9" w14:paraId="07110696" w14:textId="77777777" w:rsidTr="00A93E5D">
        <w:trPr>
          <w:trHeight w:val="283"/>
          <w:jc w:val="center"/>
        </w:trPr>
        <w:tc>
          <w:tcPr>
            <w:tcW w:w="1724" w:type="dxa"/>
            <w:tcBorders>
              <w:top w:val="single" w:sz="4" w:space="0" w:color="auto"/>
              <w:bottom w:val="single" w:sz="4" w:space="0" w:color="auto"/>
            </w:tcBorders>
            <w:shd w:val="clear" w:color="auto" w:fill="FFFFFF" w:themeFill="background1"/>
            <w:vAlign w:val="center"/>
          </w:tcPr>
          <w:p w14:paraId="7F6528FC" w14:textId="77777777" w:rsidR="00A47588" w:rsidRPr="006F23A9" w:rsidRDefault="00A47588" w:rsidP="00313FB4">
            <w:pPr>
              <w:ind w:firstLine="720"/>
              <w:jc w:val="center"/>
              <w:rPr>
                <w:b/>
                <w:sz w:val="22"/>
                <w:szCs w:val="22"/>
                <w:lang w:val="id-ID"/>
              </w:rPr>
            </w:pPr>
            <w:r w:rsidRPr="006F23A9">
              <w:rPr>
                <w:b/>
                <w:sz w:val="22"/>
                <w:szCs w:val="22"/>
                <w:lang w:val="id-ID"/>
              </w:rPr>
              <w:t>PAM</w:t>
            </w:r>
          </w:p>
        </w:tc>
        <w:tc>
          <w:tcPr>
            <w:tcW w:w="2718" w:type="dxa"/>
            <w:tcBorders>
              <w:top w:val="single" w:sz="4" w:space="0" w:color="auto"/>
              <w:bottom w:val="single" w:sz="4" w:space="0" w:color="auto"/>
            </w:tcBorders>
            <w:shd w:val="clear" w:color="auto" w:fill="FFFFFF" w:themeFill="background1"/>
            <w:vAlign w:val="center"/>
          </w:tcPr>
          <w:p w14:paraId="66E2581C" w14:textId="77777777" w:rsidR="00A47588" w:rsidRPr="006F23A9" w:rsidRDefault="00A47588" w:rsidP="00313FB4">
            <w:pPr>
              <w:ind w:firstLine="720"/>
              <w:jc w:val="center"/>
              <w:rPr>
                <w:b/>
                <w:sz w:val="22"/>
                <w:szCs w:val="22"/>
              </w:rPr>
            </w:pPr>
            <w:r w:rsidRPr="006F23A9">
              <w:rPr>
                <w:b/>
                <w:sz w:val="22"/>
                <w:szCs w:val="22"/>
                <w:lang w:val="id-ID"/>
              </w:rPr>
              <w:t>Experiments</w:t>
            </w:r>
          </w:p>
        </w:tc>
        <w:tc>
          <w:tcPr>
            <w:tcW w:w="2718" w:type="dxa"/>
            <w:tcBorders>
              <w:top w:val="single" w:sz="4" w:space="0" w:color="auto"/>
              <w:bottom w:val="single" w:sz="4" w:space="0" w:color="auto"/>
            </w:tcBorders>
            <w:shd w:val="clear" w:color="auto" w:fill="FFFFFF" w:themeFill="background1"/>
            <w:vAlign w:val="center"/>
          </w:tcPr>
          <w:p w14:paraId="145B2116" w14:textId="77777777" w:rsidR="00A47588" w:rsidRPr="006F23A9" w:rsidRDefault="00A47588" w:rsidP="00313FB4">
            <w:pPr>
              <w:ind w:firstLine="720"/>
              <w:jc w:val="center"/>
              <w:rPr>
                <w:b/>
                <w:sz w:val="22"/>
                <w:szCs w:val="22"/>
              </w:rPr>
            </w:pPr>
            <w:r w:rsidRPr="006F23A9">
              <w:rPr>
                <w:b/>
                <w:sz w:val="22"/>
                <w:szCs w:val="22"/>
                <w:lang w:val="id-ID"/>
              </w:rPr>
              <w:t>Control</w:t>
            </w:r>
          </w:p>
        </w:tc>
      </w:tr>
      <w:tr w:rsidR="00A47588" w:rsidRPr="006F23A9" w14:paraId="4498477B" w14:textId="77777777" w:rsidTr="00A93E5D">
        <w:trPr>
          <w:trHeight w:val="283"/>
          <w:jc w:val="center"/>
        </w:trPr>
        <w:tc>
          <w:tcPr>
            <w:tcW w:w="1724" w:type="dxa"/>
            <w:tcBorders>
              <w:top w:val="single" w:sz="4" w:space="0" w:color="auto"/>
            </w:tcBorders>
            <w:vAlign w:val="center"/>
          </w:tcPr>
          <w:p w14:paraId="333667CF" w14:textId="77777777" w:rsidR="00A47588" w:rsidRPr="006F23A9" w:rsidRDefault="00A47588" w:rsidP="00313FB4">
            <w:pPr>
              <w:ind w:firstLine="720"/>
              <w:jc w:val="center"/>
              <w:rPr>
                <w:sz w:val="22"/>
                <w:szCs w:val="22"/>
                <w:lang w:val="id-ID"/>
              </w:rPr>
            </w:pPr>
            <w:r w:rsidRPr="006F23A9">
              <w:rPr>
                <w:sz w:val="22"/>
                <w:szCs w:val="22"/>
                <w:lang w:val="id-ID"/>
              </w:rPr>
              <w:t>High</w:t>
            </w:r>
          </w:p>
        </w:tc>
        <w:tc>
          <w:tcPr>
            <w:tcW w:w="2718" w:type="dxa"/>
            <w:tcBorders>
              <w:top w:val="single" w:sz="4" w:space="0" w:color="auto"/>
            </w:tcBorders>
            <w:vAlign w:val="center"/>
          </w:tcPr>
          <w:p w14:paraId="49393655" w14:textId="77777777" w:rsidR="00A47588" w:rsidRPr="006F23A9" w:rsidRDefault="00A47588" w:rsidP="00313FB4">
            <w:pPr>
              <w:ind w:firstLine="720"/>
              <w:jc w:val="center"/>
              <w:rPr>
                <w:sz w:val="22"/>
                <w:szCs w:val="22"/>
                <w:lang w:val="id-ID"/>
              </w:rPr>
            </w:pPr>
            <w:r w:rsidRPr="006F23A9">
              <w:rPr>
                <w:sz w:val="22"/>
                <w:szCs w:val="22"/>
                <w:lang w:val="id-ID"/>
              </w:rPr>
              <w:t>11</w:t>
            </w:r>
          </w:p>
        </w:tc>
        <w:tc>
          <w:tcPr>
            <w:tcW w:w="2718" w:type="dxa"/>
            <w:tcBorders>
              <w:top w:val="single" w:sz="4" w:space="0" w:color="auto"/>
            </w:tcBorders>
            <w:vAlign w:val="center"/>
          </w:tcPr>
          <w:p w14:paraId="32E63552" w14:textId="77777777" w:rsidR="00A47588" w:rsidRPr="006F23A9" w:rsidRDefault="00A47588" w:rsidP="00313FB4">
            <w:pPr>
              <w:ind w:firstLine="720"/>
              <w:jc w:val="center"/>
              <w:rPr>
                <w:sz w:val="22"/>
                <w:szCs w:val="22"/>
                <w:lang w:val="id-ID"/>
              </w:rPr>
            </w:pPr>
            <w:r w:rsidRPr="006F23A9">
              <w:rPr>
                <w:sz w:val="22"/>
                <w:szCs w:val="22"/>
                <w:lang w:val="id-ID"/>
              </w:rPr>
              <w:t>12</w:t>
            </w:r>
          </w:p>
        </w:tc>
      </w:tr>
      <w:tr w:rsidR="00A47588" w:rsidRPr="006F23A9" w14:paraId="5B73FA99" w14:textId="77777777" w:rsidTr="00A93E5D">
        <w:trPr>
          <w:trHeight w:val="283"/>
          <w:jc w:val="center"/>
        </w:trPr>
        <w:tc>
          <w:tcPr>
            <w:tcW w:w="1724" w:type="dxa"/>
            <w:vAlign w:val="center"/>
          </w:tcPr>
          <w:p w14:paraId="20FB1878" w14:textId="77777777" w:rsidR="00A47588" w:rsidRPr="006F23A9" w:rsidRDefault="00A47588" w:rsidP="00313FB4">
            <w:pPr>
              <w:ind w:firstLine="720"/>
              <w:jc w:val="center"/>
              <w:rPr>
                <w:sz w:val="22"/>
                <w:szCs w:val="22"/>
                <w:lang w:val="id-ID"/>
              </w:rPr>
            </w:pPr>
            <w:r w:rsidRPr="006F23A9">
              <w:rPr>
                <w:sz w:val="22"/>
                <w:szCs w:val="22"/>
                <w:lang w:val="id-ID"/>
              </w:rPr>
              <w:t>Medium</w:t>
            </w:r>
          </w:p>
        </w:tc>
        <w:tc>
          <w:tcPr>
            <w:tcW w:w="2718" w:type="dxa"/>
            <w:vAlign w:val="center"/>
          </w:tcPr>
          <w:p w14:paraId="5BE684D1" w14:textId="77777777" w:rsidR="00A47588" w:rsidRPr="006F23A9" w:rsidRDefault="00A47588" w:rsidP="00313FB4">
            <w:pPr>
              <w:ind w:firstLine="720"/>
              <w:jc w:val="center"/>
              <w:rPr>
                <w:sz w:val="22"/>
                <w:szCs w:val="22"/>
                <w:lang w:val="id-ID"/>
              </w:rPr>
            </w:pPr>
            <w:r w:rsidRPr="006F23A9">
              <w:rPr>
                <w:sz w:val="22"/>
                <w:szCs w:val="22"/>
                <w:lang w:val="id-ID"/>
              </w:rPr>
              <w:t>53</w:t>
            </w:r>
          </w:p>
        </w:tc>
        <w:tc>
          <w:tcPr>
            <w:tcW w:w="2718" w:type="dxa"/>
            <w:vAlign w:val="center"/>
          </w:tcPr>
          <w:p w14:paraId="35821BDF" w14:textId="77777777" w:rsidR="00A47588" w:rsidRPr="006F23A9" w:rsidRDefault="00A47588" w:rsidP="00313FB4">
            <w:pPr>
              <w:ind w:firstLine="720"/>
              <w:jc w:val="center"/>
              <w:rPr>
                <w:sz w:val="22"/>
                <w:szCs w:val="22"/>
                <w:lang w:val="id-ID"/>
              </w:rPr>
            </w:pPr>
            <w:r w:rsidRPr="006F23A9">
              <w:rPr>
                <w:sz w:val="22"/>
                <w:szCs w:val="22"/>
                <w:lang w:val="id-ID"/>
              </w:rPr>
              <w:t>44</w:t>
            </w:r>
          </w:p>
        </w:tc>
      </w:tr>
      <w:tr w:rsidR="00A47588" w:rsidRPr="006F23A9" w14:paraId="1C99B653" w14:textId="77777777" w:rsidTr="00A93E5D">
        <w:trPr>
          <w:trHeight w:val="283"/>
          <w:jc w:val="center"/>
        </w:trPr>
        <w:tc>
          <w:tcPr>
            <w:tcW w:w="1724" w:type="dxa"/>
            <w:tcBorders>
              <w:bottom w:val="nil"/>
            </w:tcBorders>
            <w:vAlign w:val="center"/>
          </w:tcPr>
          <w:p w14:paraId="0B61AF74" w14:textId="77777777" w:rsidR="00A47588" w:rsidRPr="006F23A9" w:rsidRDefault="00A47588" w:rsidP="00313FB4">
            <w:pPr>
              <w:ind w:firstLine="720"/>
              <w:jc w:val="center"/>
              <w:rPr>
                <w:sz w:val="22"/>
                <w:szCs w:val="22"/>
                <w:lang w:val="id-ID"/>
              </w:rPr>
            </w:pPr>
            <w:r w:rsidRPr="006F23A9">
              <w:rPr>
                <w:sz w:val="22"/>
                <w:szCs w:val="22"/>
                <w:lang w:val="id-ID"/>
              </w:rPr>
              <w:t>Low</w:t>
            </w:r>
          </w:p>
        </w:tc>
        <w:tc>
          <w:tcPr>
            <w:tcW w:w="2718" w:type="dxa"/>
            <w:tcBorders>
              <w:bottom w:val="nil"/>
            </w:tcBorders>
            <w:vAlign w:val="center"/>
          </w:tcPr>
          <w:p w14:paraId="3D94AFE3" w14:textId="77777777" w:rsidR="00A47588" w:rsidRPr="006F23A9" w:rsidRDefault="00A47588" w:rsidP="00313FB4">
            <w:pPr>
              <w:ind w:firstLine="720"/>
              <w:jc w:val="center"/>
              <w:rPr>
                <w:sz w:val="22"/>
                <w:szCs w:val="22"/>
                <w:lang w:val="id-ID"/>
              </w:rPr>
            </w:pPr>
            <w:r w:rsidRPr="006F23A9">
              <w:rPr>
                <w:sz w:val="22"/>
                <w:szCs w:val="22"/>
                <w:lang w:val="id-ID"/>
              </w:rPr>
              <w:t>9</w:t>
            </w:r>
          </w:p>
        </w:tc>
        <w:tc>
          <w:tcPr>
            <w:tcW w:w="2718" w:type="dxa"/>
            <w:tcBorders>
              <w:bottom w:val="nil"/>
            </w:tcBorders>
            <w:vAlign w:val="center"/>
          </w:tcPr>
          <w:p w14:paraId="0C2C5A87" w14:textId="77777777" w:rsidR="00A47588" w:rsidRPr="006F23A9" w:rsidRDefault="00A47588" w:rsidP="00313FB4">
            <w:pPr>
              <w:ind w:firstLine="720"/>
              <w:jc w:val="center"/>
              <w:rPr>
                <w:sz w:val="22"/>
                <w:szCs w:val="22"/>
                <w:lang w:val="id-ID"/>
              </w:rPr>
            </w:pPr>
            <w:r w:rsidRPr="006F23A9">
              <w:rPr>
                <w:sz w:val="22"/>
                <w:szCs w:val="22"/>
                <w:lang w:val="id-ID"/>
              </w:rPr>
              <w:t>10</w:t>
            </w:r>
          </w:p>
        </w:tc>
      </w:tr>
      <w:tr w:rsidR="00A47588" w:rsidRPr="006F23A9" w14:paraId="1D4AAEBC" w14:textId="77777777" w:rsidTr="00A93E5D">
        <w:trPr>
          <w:trHeight w:val="283"/>
          <w:jc w:val="center"/>
        </w:trPr>
        <w:tc>
          <w:tcPr>
            <w:tcW w:w="1724" w:type="dxa"/>
            <w:tcBorders>
              <w:top w:val="nil"/>
              <w:bottom w:val="single" w:sz="4" w:space="0" w:color="auto"/>
            </w:tcBorders>
            <w:vAlign w:val="center"/>
          </w:tcPr>
          <w:p w14:paraId="4FF45A5B" w14:textId="77777777" w:rsidR="00A47588" w:rsidRPr="006F23A9" w:rsidRDefault="00A47588" w:rsidP="00313FB4">
            <w:pPr>
              <w:ind w:firstLine="720"/>
              <w:jc w:val="center"/>
              <w:rPr>
                <w:sz w:val="22"/>
                <w:szCs w:val="22"/>
                <w:lang w:val="id-ID"/>
              </w:rPr>
            </w:pPr>
            <w:r w:rsidRPr="006F23A9">
              <w:rPr>
                <w:sz w:val="22"/>
                <w:szCs w:val="22"/>
                <w:lang w:val="id-ID"/>
              </w:rPr>
              <w:t>Total</w:t>
            </w:r>
          </w:p>
        </w:tc>
        <w:tc>
          <w:tcPr>
            <w:tcW w:w="2718" w:type="dxa"/>
            <w:tcBorders>
              <w:top w:val="nil"/>
              <w:bottom w:val="single" w:sz="4" w:space="0" w:color="auto"/>
            </w:tcBorders>
            <w:vAlign w:val="center"/>
          </w:tcPr>
          <w:p w14:paraId="6C3B247B" w14:textId="77777777" w:rsidR="00A47588" w:rsidRPr="006F23A9" w:rsidRDefault="00A47588" w:rsidP="00313FB4">
            <w:pPr>
              <w:ind w:firstLine="720"/>
              <w:jc w:val="center"/>
              <w:rPr>
                <w:sz w:val="22"/>
                <w:szCs w:val="22"/>
                <w:lang w:val="id-ID"/>
              </w:rPr>
            </w:pPr>
            <w:r w:rsidRPr="006F23A9">
              <w:rPr>
                <w:sz w:val="22"/>
                <w:szCs w:val="22"/>
                <w:lang w:val="id-ID"/>
              </w:rPr>
              <w:t>73</w:t>
            </w:r>
          </w:p>
        </w:tc>
        <w:tc>
          <w:tcPr>
            <w:tcW w:w="2718" w:type="dxa"/>
            <w:tcBorders>
              <w:top w:val="nil"/>
              <w:bottom w:val="single" w:sz="4" w:space="0" w:color="auto"/>
            </w:tcBorders>
            <w:vAlign w:val="center"/>
          </w:tcPr>
          <w:p w14:paraId="33F37134" w14:textId="77777777" w:rsidR="00A47588" w:rsidRPr="006F23A9" w:rsidRDefault="00A47588" w:rsidP="00313FB4">
            <w:pPr>
              <w:ind w:firstLine="720"/>
              <w:jc w:val="center"/>
              <w:rPr>
                <w:sz w:val="22"/>
                <w:szCs w:val="22"/>
                <w:lang w:val="id-ID"/>
              </w:rPr>
            </w:pPr>
            <w:r w:rsidRPr="006F23A9">
              <w:rPr>
                <w:sz w:val="22"/>
                <w:szCs w:val="22"/>
                <w:lang w:val="id-ID"/>
              </w:rPr>
              <w:t>66</w:t>
            </w:r>
          </w:p>
        </w:tc>
      </w:tr>
    </w:tbl>
    <w:p w14:paraId="551E29C7" w14:textId="77777777" w:rsidR="00A47588" w:rsidRPr="008D732E" w:rsidRDefault="00A47588" w:rsidP="00A47588">
      <w:pPr>
        <w:jc w:val="both"/>
        <w:rPr>
          <w:b/>
          <w:sz w:val="24"/>
          <w:szCs w:val="24"/>
        </w:rPr>
      </w:pPr>
    </w:p>
    <w:p w14:paraId="01359C13" w14:textId="77777777" w:rsidR="00A47588" w:rsidRPr="008D732E" w:rsidRDefault="00A47588" w:rsidP="0088233C">
      <w:pPr>
        <w:jc w:val="center"/>
        <w:rPr>
          <w:noProof/>
          <w:sz w:val="24"/>
          <w:szCs w:val="24"/>
          <w:lang w:val="id-ID"/>
        </w:rPr>
      </w:pPr>
    </w:p>
    <w:p w14:paraId="00B14425" w14:textId="77777777" w:rsidR="0088233C" w:rsidRPr="008D732E" w:rsidRDefault="005B0866" w:rsidP="0088233C">
      <w:pPr>
        <w:jc w:val="center"/>
        <w:rPr>
          <w:noProof/>
          <w:sz w:val="24"/>
          <w:szCs w:val="24"/>
          <w:lang w:val="id-ID"/>
        </w:rPr>
      </w:pPr>
      <w:r w:rsidRPr="008D732E">
        <w:rPr>
          <w:noProof/>
          <w:sz w:val="24"/>
          <w:szCs w:val="24"/>
        </w:rPr>
        <w:drawing>
          <wp:inline distT="0" distB="0" distL="0" distR="0" wp14:anchorId="026A9C15" wp14:editId="4EF28B40">
            <wp:extent cx="3248025" cy="1762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8025" cy="1762125"/>
                    </a:xfrm>
                    <a:prstGeom prst="rect">
                      <a:avLst/>
                    </a:prstGeom>
                    <a:noFill/>
                    <a:ln>
                      <a:noFill/>
                    </a:ln>
                  </pic:spPr>
                </pic:pic>
              </a:graphicData>
            </a:graphic>
          </wp:inline>
        </w:drawing>
      </w:r>
    </w:p>
    <w:p w14:paraId="2B8FFE9C" w14:textId="77777777" w:rsidR="0088233C" w:rsidRPr="008D732E" w:rsidRDefault="0088233C" w:rsidP="00A47588">
      <w:pPr>
        <w:spacing w:before="120" w:after="120"/>
        <w:jc w:val="center"/>
        <w:rPr>
          <w:b/>
          <w:bCs/>
          <w:sz w:val="24"/>
          <w:szCs w:val="24"/>
        </w:rPr>
      </w:pPr>
      <w:r w:rsidRPr="008D732E">
        <w:rPr>
          <w:b/>
          <w:sz w:val="24"/>
          <w:szCs w:val="24"/>
          <w:lang w:val="id-ID"/>
        </w:rPr>
        <w:t xml:space="preserve">Figure </w:t>
      </w:r>
      <w:r w:rsidR="00D63462" w:rsidRPr="008D732E">
        <w:rPr>
          <w:b/>
          <w:sz w:val="24"/>
          <w:szCs w:val="24"/>
        </w:rPr>
        <w:t>1</w:t>
      </w:r>
      <w:r w:rsidRPr="008D732E">
        <w:rPr>
          <w:b/>
          <w:sz w:val="24"/>
          <w:szCs w:val="24"/>
          <w:lang w:val="id-ID"/>
        </w:rPr>
        <w:t>.</w:t>
      </w:r>
      <w:r w:rsidRPr="008D732E">
        <w:rPr>
          <w:sz w:val="24"/>
          <w:szCs w:val="24"/>
          <w:lang w:val="id-ID"/>
        </w:rPr>
        <w:t xml:space="preserve"> </w:t>
      </w:r>
      <w:r w:rsidR="005B0866" w:rsidRPr="008D732E">
        <w:rPr>
          <w:sz w:val="24"/>
          <w:szCs w:val="24"/>
          <w:lang w:val="en"/>
        </w:rPr>
        <w:t xml:space="preserve">Work </w:t>
      </w:r>
      <w:r w:rsidR="000C494A" w:rsidRPr="008D732E">
        <w:rPr>
          <w:sz w:val="24"/>
          <w:szCs w:val="24"/>
          <w:lang w:val="id-ID"/>
        </w:rPr>
        <w:t>s</w:t>
      </w:r>
      <w:proofErr w:type="spellStart"/>
      <w:r w:rsidR="00D63462" w:rsidRPr="008D732E">
        <w:rPr>
          <w:sz w:val="24"/>
          <w:szCs w:val="24"/>
          <w:lang w:val="en"/>
        </w:rPr>
        <w:t>tudent</w:t>
      </w:r>
      <w:proofErr w:type="spellEnd"/>
      <w:r w:rsidR="00D63462" w:rsidRPr="008D732E">
        <w:rPr>
          <w:sz w:val="24"/>
          <w:szCs w:val="24"/>
          <w:lang w:val="en"/>
        </w:rPr>
        <w:t xml:space="preserve"> </w:t>
      </w:r>
      <w:r w:rsidR="000C494A" w:rsidRPr="008D732E">
        <w:rPr>
          <w:sz w:val="24"/>
          <w:szCs w:val="24"/>
          <w:lang w:val="id-ID"/>
        </w:rPr>
        <w:t>r</w:t>
      </w:r>
      <w:proofErr w:type="spellStart"/>
      <w:r w:rsidR="005B0866" w:rsidRPr="008D732E">
        <w:rPr>
          <w:sz w:val="24"/>
          <w:szCs w:val="24"/>
          <w:lang w:val="en"/>
        </w:rPr>
        <w:t>esults</w:t>
      </w:r>
      <w:proofErr w:type="spellEnd"/>
    </w:p>
    <w:p w14:paraId="4E276A5E" w14:textId="77777777" w:rsidR="00B07DF0" w:rsidRPr="008D732E" w:rsidRDefault="00B07DF0" w:rsidP="00904D6D">
      <w:pPr>
        <w:rPr>
          <w:b/>
          <w:bCs/>
          <w:sz w:val="24"/>
          <w:szCs w:val="24"/>
        </w:rPr>
      </w:pPr>
    </w:p>
    <w:p w14:paraId="59287279" w14:textId="77777777" w:rsidR="00904D6D" w:rsidRPr="008D732E" w:rsidRDefault="00F33C08" w:rsidP="00A47588">
      <w:pPr>
        <w:numPr>
          <w:ilvl w:val="0"/>
          <w:numId w:val="15"/>
        </w:numPr>
        <w:tabs>
          <w:tab w:val="left" w:pos="426"/>
        </w:tabs>
        <w:spacing w:before="120" w:after="120"/>
        <w:ind w:left="425" w:hanging="425"/>
        <w:rPr>
          <w:b/>
          <w:bCs/>
          <w:sz w:val="24"/>
          <w:szCs w:val="24"/>
          <w:lang w:val="id-ID"/>
        </w:rPr>
      </w:pPr>
      <w:r w:rsidRPr="008D732E">
        <w:rPr>
          <w:b/>
          <w:bCs/>
          <w:sz w:val="24"/>
          <w:szCs w:val="24"/>
          <w:lang w:val="id-ID"/>
        </w:rPr>
        <w:t xml:space="preserve">RESULTS </w:t>
      </w:r>
      <w:r w:rsidRPr="008D732E">
        <w:rPr>
          <w:b/>
          <w:bCs/>
          <w:sz w:val="24"/>
          <w:szCs w:val="24"/>
        </w:rPr>
        <w:t>A</w:t>
      </w:r>
      <w:r w:rsidRPr="008D732E">
        <w:rPr>
          <w:b/>
          <w:bCs/>
          <w:sz w:val="24"/>
          <w:szCs w:val="24"/>
          <w:lang w:val="id-ID"/>
        </w:rPr>
        <w:t xml:space="preserve">ND </w:t>
      </w:r>
      <w:r w:rsidR="005B0866" w:rsidRPr="008D732E">
        <w:rPr>
          <w:b/>
          <w:bCs/>
          <w:sz w:val="24"/>
          <w:szCs w:val="24"/>
          <w:lang w:val="id-ID"/>
        </w:rPr>
        <w:t>DISCUSSION</w:t>
      </w:r>
      <w:r w:rsidRPr="008D732E">
        <w:rPr>
          <w:b/>
          <w:bCs/>
          <w:sz w:val="24"/>
          <w:szCs w:val="24"/>
        </w:rPr>
        <w:t xml:space="preserve"> (1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7FBC77B3" w14:textId="77777777" w:rsidR="005B0866" w:rsidRPr="008D732E" w:rsidRDefault="005B0866" w:rsidP="00A47588">
      <w:pPr>
        <w:pStyle w:val="ListParagraph"/>
        <w:numPr>
          <w:ilvl w:val="1"/>
          <w:numId w:val="15"/>
        </w:numPr>
        <w:spacing w:before="120" w:after="120" w:line="240" w:lineRule="auto"/>
        <w:ind w:left="425" w:hanging="425"/>
        <w:jc w:val="both"/>
        <w:rPr>
          <w:rFonts w:ascii="Times New Roman" w:hAnsi="Times New Roman"/>
          <w:b/>
          <w:sz w:val="24"/>
          <w:szCs w:val="24"/>
          <w:lang w:val="id-ID"/>
        </w:rPr>
      </w:pPr>
      <w:r w:rsidRPr="008D732E">
        <w:rPr>
          <w:rFonts w:ascii="Times New Roman" w:hAnsi="Times New Roman"/>
          <w:b/>
          <w:sz w:val="24"/>
          <w:szCs w:val="24"/>
          <w:lang w:val="id-ID"/>
        </w:rPr>
        <w:t>Results</w:t>
      </w:r>
      <w:r w:rsidRPr="008D732E">
        <w:rPr>
          <w:rFonts w:ascii="Times New Roman" w:hAnsi="Times New Roman"/>
          <w:b/>
          <w:sz w:val="24"/>
          <w:szCs w:val="24"/>
          <w:lang w:val="en-US"/>
        </w:rPr>
        <w:t xml:space="preserve"> (1</w:t>
      </w:r>
      <w:r w:rsidR="008D732E">
        <w:rPr>
          <w:rFonts w:ascii="Times New Roman" w:hAnsi="Times New Roman"/>
          <w:b/>
          <w:sz w:val="24"/>
          <w:szCs w:val="24"/>
          <w:lang w:val="en-US"/>
        </w:rPr>
        <w:t>2</w:t>
      </w:r>
      <w:r w:rsidRPr="008D732E">
        <w:rPr>
          <w:rFonts w:ascii="Times New Roman" w:hAnsi="Times New Roman"/>
          <w:b/>
          <w:sz w:val="24"/>
          <w:szCs w:val="24"/>
          <w:lang w:val="en-US"/>
        </w:rPr>
        <w:t xml:space="preserve"> pt)</w:t>
      </w:r>
    </w:p>
    <w:p w14:paraId="03E7704E" w14:textId="77777777" w:rsidR="00A93E5D" w:rsidRDefault="00A93E5D" w:rsidP="00A93E5D">
      <w:pPr>
        <w:spacing w:line="276" w:lineRule="auto"/>
        <w:ind w:left="426" w:firstLine="294"/>
        <w:jc w:val="both"/>
        <w:rPr>
          <w:sz w:val="24"/>
          <w:szCs w:val="24"/>
          <w:lang w:val="id-ID"/>
        </w:rPr>
      </w:pPr>
      <w:r w:rsidRPr="00A93E5D">
        <w:rPr>
          <w:sz w:val="24"/>
          <w:szCs w:val="24"/>
          <w:lang w:val="id-ID"/>
        </w:rPr>
        <w:t xml:space="preserve">This section contains research results and discussion. When conducting R&amp;D research, it's important to showcase the final product, particularly the content that aligns with the research title. </w:t>
      </w:r>
    </w:p>
    <w:p w14:paraId="7C4915DE" w14:textId="6294DCCC" w:rsidR="00022523" w:rsidRPr="008D732E" w:rsidRDefault="00A93E5D" w:rsidP="00A93E5D">
      <w:pPr>
        <w:spacing w:line="276" w:lineRule="auto"/>
        <w:ind w:left="426" w:firstLine="294"/>
        <w:jc w:val="both"/>
        <w:rPr>
          <w:sz w:val="24"/>
          <w:szCs w:val="24"/>
          <w:lang w:val="id-ID"/>
        </w:rPr>
      </w:pPr>
      <w:r w:rsidRPr="00A93E5D">
        <w:rPr>
          <w:sz w:val="24"/>
          <w:szCs w:val="24"/>
          <w:lang w:val="id-ID"/>
        </w:rPr>
        <w:lastRenderedPageBreak/>
        <w:t>The research results and discussion follow a distinct format. The present processed research data, not raw data. Tables, graphs, or images can support the verbal presentation of research results when necessary. In the discussion, there is a link between the results obtained and the basic concept or hypothesis</w:t>
      </w:r>
      <w:r w:rsidR="005B0866" w:rsidRPr="008D732E">
        <w:rPr>
          <w:sz w:val="24"/>
          <w:szCs w:val="24"/>
          <w:lang w:val="id-ID"/>
        </w:rPr>
        <w:t xml:space="preserve">. </w:t>
      </w:r>
    </w:p>
    <w:p w14:paraId="1AD8F1FE" w14:textId="77777777" w:rsidR="00A47588" w:rsidRPr="008D732E" w:rsidRDefault="00A47588" w:rsidP="005B0866">
      <w:pPr>
        <w:ind w:firstLine="720"/>
        <w:jc w:val="both"/>
        <w:rPr>
          <w:sz w:val="24"/>
          <w:szCs w:val="24"/>
        </w:rPr>
      </w:pPr>
    </w:p>
    <w:p w14:paraId="0FC858FF" w14:textId="77777777" w:rsidR="005B0866" w:rsidRPr="008D732E" w:rsidRDefault="005B0866" w:rsidP="00A47588">
      <w:pPr>
        <w:pStyle w:val="ListParagraph"/>
        <w:numPr>
          <w:ilvl w:val="1"/>
          <w:numId w:val="15"/>
        </w:numPr>
        <w:spacing w:before="120" w:after="120" w:line="240" w:lineRule="auto"/>
        <w:ind w:left="425" w:hanging="425"/>
        <w:jc w:val="both"/>
        <w:rPr>
          <w:rFonts w:ascii="Times New Roman" w:hAnsi="Times New Roman"/>
          <w:b/>
          <w:sz w:val="24"/>
          <w:szCs w:val="24"/>
          <w:lang w:val="id-ID"/>
        </w:rPr>
      </w:pPr>
      <w:r w:rsidRPr="008D732E">
        <w:rPr>
          <w:rFonts w:ascii="Times New Roman" w:hAnsi="Times New Roman"/>
          <w:b/>
          <w:sz w:val="24"/>
          <w:szCs w:val="24"/>
          <w:lang w:val="en-US"/>
        </w:rPr>
        <w:t>Discussion (1</w:t>
      </w:r>
      <w:r w:rsidR="008D732E">
        <w:rPr>
          <w:rFonts w:ascii="Times New Roman" w:hAnsi="Times New Roman"/>
          <w:b/>
          <w:sz w:val="24"/>
          <w:szCs w:val="24"/>
          <w:lang w:val="en-US"/>
        </w:rPr>
        <w:t>2</w:t>
      </w:r>
      <w:r w:rsidRPr="008D732E">
        <w:rPr>
          <w:rFonts w:ascii="Times New Roman" w:hAnsi="Times New Roman"/>
          <w:b/>
          <w:sz w:val="24"/>
          <w:szCs w:val="24"/>
          <w:lang w:val="en-US"/>
        </w:rPr>
        <w:t xml:space="preserve"> pt)</w:t>
      </w:r>
    </w:p>
    <w:p w14:paraId="7F3B3398" w14:textId="18C4AB8B" w:rsidR="005B0866" w:rsidRPr="008D732E" w:rsidRDefault="001E50D5" w:rsidP="00FC4D06">
      <w:pPr>
        <w:spacing w:line="276" w:lineRule="auto"/>
        <w:ind w:left="426" w:firstLine="294"/>
        <w:jc w:val="both"/>
        <w:rPr>
          <w:sz w:val="24"/>
          <w:szCs w:val="24"/>
          <w:lang w:val="id-ID"/>
        </w:rPr>
      </w:pPr>
      <w:r w:rsidRPr="001E50D5">
        <w:rPr>
          <w:sz w:val="24"/>
          <w:szCs w:val="24"/>
          <w:lang w:val="id-ID"/>
        </w:rPr>
        <w:t>Examine whether the obtained results align with the basic concepts and hypotheses in the discussion section (Hasbi et al., 2023). Compare with previous research whether there is conformity or contradiction with the results of previous research (especially the literature mentioned in the state of the art) (Muzaini et al., 2021; Ikram, 2023). Explain the implications of the research results, both theoretical and applied</w:t>
      </w:r>
      <w:r w:rsidR="005B0866" w:rsidRPr="008D732E">
        <w:rPr>
          <w:sz w:val="24"/>
          <w:szCs w:val="24"/>
          <w:lang w:val="id-ID"/>
        </w:rPr>
        <w:t>.</w:t>
      </w:r>
    </w:p>
    <w:p w14:paraId="1D3745A8" w14:textId="77777777" w:rsidR="002622CD" w:rsidRPr="008D732E" w:rsidRDefault="002622CD" w:rsidP="00904D6D">
      <w:pPr>
        <w:rPr>
          <w:b/>
          <w:bCs/>
          <w:sz w:val="24"/>
          <w:szCs w:val="24"/>
        </w:rPr>
      </w:pPr>
    </w:p>
    <w:p w14:paraId="6C78062F" w14:textId="77777777" w:rsidR="00904D6D" w:rsidRPr="008D732E" w:rsidRDefault="00F33C08" w:rsidP="00A47588">
      <w:pPr>
        <w:numPr>
          <w:ilvl w:val="0"/>
          <w:numId w:val="15"/>
        </w:numPr>
        <w:tabs>
          <w:tab w:val="left" w:pos="426"/>
        </w:tabs>
        <w:spacing w:before="120" w:after="120"/>
        <w:ind w:left="425" w:hanging="425"/>
        <w:rPr>
          <w:b/>
          <w:bCs/>
          <w:sz w:val="24"/>
          <w:szCs w:val="24"/>
          <w:lang w:val="id-ID"/>
        </w:rPr>
      </w:pPr>
      <w:r w:rsidRPr="008D732E">
        <w:rPr>
          <w:b/>
          <w:bCs/>
          <w:sz w:val="24"/>
          <w:szCs w:val="24"/>
          <w:lang w:val="id-ID"/>
        </w:rPr>
        <w:t>CONCLUSION</w:t>
      </w:r>
      <w:r w:rsidRPr="008D732E">
        <w:rPr>
          <w:b/>
          <w:bCs/>
          <w:sz w:val="24"/>
          <w:szCs w:val="24"/>
        </w:rPr>
        <w:t xml:space="preserve"> (1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217454F8" w14:textId="77777777" w:rsidR="00FC4D06" w:rsidRDefault="001E50D5" w:rsidP="00FC4D06">
      <w:pPr>
        <w:spacing w:line="276" w:lineRule="auto"/>
        <w:ind w:left="426" w:firstLine="294"/>
        <w:jc w:val="both"/>
        <w:rPr>
          <w:sz w:val="24"/>
          <w:szCs w:val="24"/>
          <w:lang w:val="id-ID"/>
        </w:rPr>
      </w:pPr>
      <w:r w:rsidRPr="001E50D5">
        <w:rPr>
          <w:sz w:val="24"/>
          <w:szCs w:val="24"/>
          <w:lang w:val="id-ID"/>
        </w:rPr>
        <w:t xml:space="preserve">The conclusion should be the answer to the research question or objective. The conclusion describes the answer to the hypothesis and research objective or the findings obtained. The conclusion does not contain a repetition of the results and discussion but rather a summary of the findings as expected in the objective or hypothesis. It should be written in paragraph form, not in item list/numbering form. If an item list or numbering is necessary, please ensure it remains in paragraph form. </w:t>
      </w:r>
    </w:p>
    <w:p w14:paraId="53923634" w14:textId="377BBFA8" w:rsidR="003E201A" w:rsidRPr="00FC4D06" w:rsidRDefault="001E50D5" w:rsidP="00FC4D06">
      <w:pPr>
        <w:spacing w:line="276" w:lineRule="auto"/>
        <w:ind w:left="426" w:firstLine="294"/>
        <w:jc w:val="both"/>
        <w:rPr>
          <w:sz w:val="24"/>
          <w:szCs w:val="24"/>
          <w:lang w:val="id-ID"/>
        </w:rPr>
      </w:pPr>
      <w:r w:rsidRPr="001E50D5">
        <w:rPr>
          <w:sz w:val="24"/>
          <w:szCs w:val="24"/>
          <w:lang w:val="id-ID"/>
        </w:rPr>
        <w:t>Suggestions highlight aspects of this research or the actions planned to expand on its ideas</w:t>
      </w:r>
      <w:r w:rsidR="003E201A" w:rsidRPr="008D732E">
        <w:rPr>
          <w:sz w:val="24"/>
          <w:szCs w:val="24"/>
          <w:lang w:val="id-ID"/>
        </w:rPr>
        <w:t>.</w:t>
      </w:r>
    </w:p>
    <w:p w14:paraId="2B364FEB" w14:textId="77777777" w:rsidR="002B199B" w:rsidRPr="008D732E" w:rsidRDefault="002B199B" w:rsidP="00904D6D">
      <w:pPr>
        <w:rPr>
          <w:b/>
          <w:bCs/>
          <w:sz w:val="24"/>
          <w:szCs w:val="24"/>
        </w:rPr>
      </w:pPr>
    </w:p>
    <w:p w14:paraId="5DA4BAD8" w14:textId="77777777" w:rsidR="00EE7C89" w:rsidRPr="008D732E" w:rsidRDefault="00F33C08" w:rsidP="00A47588">
      <w:pPr>
        <w:spacing w:before="120" w:after="120"/>
        <w:rPr>
          <w:rStyle w:val="apple-style-span"/>
          <w:b/>
          <w:color w:val="000000"/>
          <w:sz w:val="24"/>
          <w:szCs w:val="24"/>
          <w:lang w:val="pt-BR"/>
        </w:rPr>
      </w:pPr>
      <w:r w:rsidRPr="008D732E">
        <w:rPr>
          <w:rStyle w:val="apple-style-span"/>
          <w:b/>
          <w:color w:val="000000"/>
          <w:sz w:val="24"/>
          <w:szCs w:val="24"/>
          <w:lang w:val="pt-BR"/>
        </w:rPr>
        <w:t xml:space="preserve">ACKNOWLEDGEMENTS </w:t>
      </w:r>
      <w:r w:rsidRPr="008D732E">
        <w:rPr>
          <w:b/>
          <w:bCs/>
          <w:sz w:val="24"/>
          <w:szCs w:val="24"/>
        </w:rPr>
        <w:t>(1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13A0CD75" w14:textId="009789B2" w:rsidR="00EE7C89" w:rsidRPr="008D732E" w:rsidRDefault="00FC4D06" w:rsidP="00FC4D06">
      <w:pPr>
        <w:spacing w:line="276" w:lineRule="auto"/>
        <w:ind w:left="426" w:firstLine="294"/>
        <w:jc w:val="both"/>
        <w:rPr>
          <w:b/>
          <w:bCs/>
          <w:sz w:val="24"/>
          <w:szCs w:val="24"/>
        </w:rPr>
      </w:pPr>
      <w:r w:rsidRPr="00FC4D06">
        <w:rPr>
          <w:sz w:val="24"/>
          <w:szCs w:val="24"/>
          <w:lang w:val="id-ID"/>
        </w:rPr>
        <w:t>(If any) Place Acknowledgments, including information on the source of any financial support received for the work being published</w:t>
      </w:r>
      <w:r w:rsidR="003E201A" w:rsidRPr="008D732E">
        <w:rPr>
          <w:sz w:val="24"/>
          <w:szCs w:val="24"/>
          <w:lang w:val="id-ID"/>
        </w:rPr>
        <w:t>.</w:t>
      </w:r>
    </w:p>
    <w:p w14:paraId="1AF6C4F1" w14:textId="77777777" w:rsidR="00EE7C89" w:rsidRPr="008D732E" w:rsidRDefault="00EE7C89" w:rsidP="00904D6D">
      <w:pPr>
        <w:rPr>
          <w:b/>
          <w:bCs/>
          <w:sz w:val="24"/>
          <w:szCs w:val="24"/>
        </w:rPr>
      </w:pPr>
    </w:p>
    <w:p w14:paraId="07EE1750" w14:textId="77777777" w:rsidR="00C35B8F" w:rsidRPr="008D732E" w:rsidRDefault="00F33C08" w:rsidP="00A47588">
      <w:pPr>
        <w:spacing w:before="120" w:after="120"/>
        <w:rPr>
          <w:color w:val="000000"/>
          <w:sz w:val="24"/>
          <w:szCs w:val="24"/>
          <w:lang w:val="pt-BR"/>
        </w:rPr>
      </w:pPr>
      <w:r w:rsidRPr="008D732E">
        <w:rPr>
          <w:rStyle w:val="apple-style-span"/>
          <w:b/>
          <w:color w:val="000000"/>
          <w:sz w:val="24"/>
          <w:szCs w:val="24"/>
          <w:lang w:val="pt-BR"/>
        </w:rPr>
        <w:t xml:space="preserve">REFERENCES </w:t>
      </w:r>
      <w:r w:rsidRPr="008D732E">
        <w:rPr>
          <w:b/>
          <w:bCs/>
          <w:sz w:val="24"/>
          <w:szCs w:val="24"/>
        </w:rPr>
        <w:t>(1</w:t>
      </w:r>
      <w:r w:rsidR="008D732E">
        <w:rPr>
          <w:b/>
          <w:bCs/>
          <w:sz w:val="24"/>
          <w:szCs w:val="24"/>
        </w:rPr>
        <w:t>2</w:t>
      </w:r>
      <w:r w:rsidRPr="008D732E">
        <w:rPr>
          <w:b/>
          <w:bCs/>
          <w:sz w:val="24"/>
          <w:szCs w:val="24"/>
        </w:rPr>
        <w:t xml:space="preserve"> </w:t>
      </w:r>
      <w:r w:rsidR="000610E1" w:rsidRPr="008D732E">
        <w:rPr>
          <w:b/>
          <w:bCs/>
          <w:sz w:val="24"/>
          <w:szCs w:val="24"/>
        </w:rPr>
        <w:t>pt</w:t>
      </w:r>
      <w:r w:rsidRPr="008D732E">
        <w:rPr>
          <w:b/>
          <w:bCs/>
          <w:sz w:val="24"/>
          <w:szCs w:val="24"/>
        </w:rPr>
        <w:t>)</w:t>
      </w:r>
    </w:p>
    <w:p w14:paraId="5116589F" w14:textId="77777777" w:rsidR="00FC4D06" w:rsidRDefault="00FC4D06" w:rsidP="006F5914">
      <w:pPr>
        <w:spacing w:line="276" w:lineRule="auto"/>
        <w:ind w:firstLine="720"/>
        <w:jc w:val="both"/>
        <w:rPr>
          <w:color w:val="000000"/>
          <w:sz w:val="24"/>
          <w:szCs w:val="24"/>
          <w:lang w:val="id-ID"/>
        </w:rPr>
      </w:pPr>
      <w:r w:rsidRPr="00FC4D06">
        <w:rPr>
          <w:color w:val="000000"/>
          <w:sz w:val="24"/>
          <w:szCs w:val="24"/>
          <w:lang w:val="id-ID"/>
        </w:rPr>
        <w:t>The references listed in the bibliography are only those cited in the article content. The bibliography section must include all references mentioned in the article's body. The bibliography must contain reference libraries originating from primary sources (research journals, proceedings, research books, theses/dissertations) and amount to a minimum of 80% of the total bibliography published in the past 10 years. Each article contains at least 10 (ten) reference bibliographies. References should come from national or international primary sources.</w:t>
      </w:r>
    </w:p>
    <w:p w14:paraId="0F423E37" w14:textId="46E81910" w:rsidR="003E201A" w:rsidRPr="00FC4D06" w:rsidRDefault="00FC4D06" w:rsidP="006F5914">
      <w:pPr>
        <w:spacing w:line="276" w:lineRule="auto"/>
        <w:ind w:firstLine="720"/>
        <w:jc w:val="both"/>
        <w:rPr>
          <w:color w:val="000000"/>
          <w:sz w:val="24"/>
          <w:szCs w:val="24"/>
          <w:lang w:val="id-ID"/>
        </w:rPr>
      </w:pPr>
      <w:r w:rsidRPr="00FC4D06">
        <w:rPr>
          <w:color w:val="000000"/>
          <w:sz w:val="24"/>
          <w:szCs w:val="24"/>
          <w:lang w:val="id-ID"/>
        </w:rPr>
        <w:t>Bibliography writing uses the American Psychological Association (APA) style, and it is recommended to use reference management applications such as Mendeley, Zotero, EndNote, etc.</w:t>
      </w:r>
    </w:p>
    <w:p w14:paraId="7B598072" w14:textId="77777777" w:rsidR="003E201A" w:rsidRPr="008D732E" w:rsidRDefault="003E201A" w:rsidP="003E201A">
      <w:pPr>
        <w:jc w:val="both"/>
        <w:rPr>
          <w:color w:val="000000"/>
          <w:sz w:val="24"/>
          <w:szCs w:val="24"/>
        </w:rPr>
      </w:pPr>
    </w:p>
    <w:p w14:paraId="5418307B" w14:textId="76823D9C" w:rsidR="00000F69" w:rsidRDefault="00000F69" w:rsidP="006F5914">
      <w:pPr>
        <w:spacing w:before="120" w:after="120" w:line="276" w:lineRule="auto"/>
        <w:ind w:left="709" w:hanging="709"/>
        <w:jc w:val="both"/>
        <w:rPr>
          <w:color w:val="000000"/>
          <w:sz w:val="24"/>
          <w:szCs w:val="24"/>
          <w:lang w:val="id-ID"/>
        </w:rPr>
      </w:pPr>
      <w:proofErr w:type="spellStart"/>
      <w:r w:rsidRPr="00000F69">
        <w:rPr>
          <w:color w:val="000000"/>
          <w:sz w:val="24"/>
          <w:szCs w:val="24"/>
        </w:rPr>
        <w:t>Hasbi</w:t>
      </w:r>
      <w:proofErr w:type="spellEnd"/>
      <w:r w:rsidRPr="00000F69">
        <w:rPr>
          <w:color w:val="000000"/>
          <w:sz w:val="24"/>
          <w:szCs w:val="24"/>
        </w:rPr>
        <w:t xml:space="preserve">, M., </w:t>
      </w:r>
      <w:proofErr w:type="spellStart"/>
      <w:r w:rsidRPr="00000F69">
        <w:rPr>
          <w:color w:val="000000"/>
          <w:sz w:val="24"/>
          <w:szCs w:val="24"/>
        </w:rPr>
        <w:t>Lukito</w:t>
      </w:r>
      <w:proofErr w:type="spellEnd"/>
      <w:r w:rsidRPr="00000F69">
        <w:rPr>
          <w:color w:val="000000"/>
          <w:sz w:val="24"/>
          <w:szCs w:val="24"/>
        </w:rPr>
        <w:t>, A., &amp; Sulaiman, R. (2019, December). Mathematical connection middle-school students 8th in realistic mathematics education. In </w:t>
      </w:r>
      <w:r w:rsidRPr="00000F69">
        <w:rPr>
          <w:i/>
          <w:iCs/>
          <w:color w:val="000000"/>
          <w:sz w:val="24"/>
          <w:szCs w:val="24"/>
        </w:rPr>
        <w:t xml:space="preserve">Journal of Physics: </w:t>
      </w:r>
      <w:r w:rsidRPr="00000F69">
        <w:rPr>
          <w:i/>
          <w:iCs/>
          <w:color w:val="000000"/>
          <w:sz w:val="24"/>
          <w:szCs w:val="24"/>
        </w:rPr>
        <w:lastRenderedPageBreak/>
        <w:t>Conference Series</w:t>
      </w:r>
      <w:r w:rsidRPr="00000F69">
        <w:rPr>
          <w:color w:val="000000"/>
          <w:sz w:val="24"/>
          <w:szCs w:val="24"/>
        </w:rPr>
        <w:t> (Vol. 1417, No. 1, p. 012047). IOP Publishing.</w:t>
      </w:r>
      <w:r w:rsidR="006F5914">
        <w:rPr>
          <w:color w:val="000000"/>
          <w:sz w:val="24"/>
          <w:szCs w:val="24"/>
        </w:rPr>
        <w:t xml:space="preserve"> </w:t>
      </w:r>
      <w:r w:rsidR="006F5914" w:rsidRPr="006F5914">
        <w:rPr>
          <w:color w:val="000000"/>
          <w:sz w:val="24"/>
          <w:szCs w:val="24"/>
        </w:rPr>
        <w:t>http://dx.doi.org/10.1088/1742-6596/1417/1/012047</w:t>
      </w:r>
      <w:r w:rsidRPr="00000F69">
        <w:rPr>
          <w:color w:val="000000"/>
          <w:sz w:val="24"/>
          <w:szCs w:val="24"/>
          <w:lang w:val="id-ID"/>
        </w:rPr>
        <w:t xml:space="preserve"> </w:t>
      </w:r>
    </w:p>
    <w:p w14:paraId="56915BC4" w14:textId="66227CBC" w:rsidR="003E201A" w:rsidRPr="008D732E" w:rsidRDefault="003E201A" w:rsidP="006F5914">
      <w:pPr>
        <w:spacing w:before="120" w:after="120" w:line="276" w:lineRule="auto"/>
        <w:ind w:left="709" w:hanging="709"/>
        <w:jc w:val="both"/>
        <w:rPr>
          <w:color w:val="000000"/>
          <w:sz w:val="24"/>
          <w:szCs w:val="24"/>
        </w:rPr>
      </w:pPr>
      <w:r w:rsidRPr="008D732E">
        <w:rPr>
          <w:color w:val="000000"/>
          <w:sz w:val="24"/>
          <w:szCs w:val="24"/>
          <w:lang w:val="id-ID"/>
        </w:rPr>
        <w:t>Madigan, M.T., Martinko, J.M., Stahl, D.A.,Clark, D.P. (2010). Brock Biology of Microorganisms, 13th ed. Benjamin Cummings. San Francisco. pp. 42-59.</w:t>
      </w:r>
    </w:p>
    <w:p w14:paraId="217A50F6" w14:textId="77777777" w:rsidR="003E201A" w:rsidRPr="008D732E" w:rsidRDefault="003E201A" w:rsidP="006F5914">
      <w:pPr>
        <w:spacing w:before="120" w:after="120" w:line="276" w:lineRule="auto"/>
        <w:ind w:left="709" w:hanging="709"/>
        <w:jc w:val="both"/>
        <w:rPr>
          <w:color w:val="000000"/>
          <w:sz w:val="24"/>
          <w:szCs w:val="24"/>
        </w:rPr>
      </w:pPr>
      <w:r w:rsidRPr="008D732E">
        <w:rPr>
          <w:color w:val="000000"/>
          <w:sz w:val="24"/>
          <w:szCs w:val="24"/>
          <w:lang w:val="id-ID"/>
        </w:rPr>
        <w:t>O’Brien, P., Revaprasadu, N. (2013). Solid-State Materials, Including Ceramics and Minerals. In Reedijk, J., Poeppelmeier, K. (eds.), Comprehensive Inorganic Chemistry II, 2nd ed. Elsevier. United states. pp.xxii-xxiv.</w:t>
      </w:r>
    </w:p>
    <w:p w14:paraId="6C80B047" w14:textId="316D8B88" w:rsidR="003E201A" w:rsidRPr="008D732E" w:rsidRDefault="003E201A" w:rsidP="006F5914">
      <w:pPr>
        <w:spacing w:before="120" w:after="120" w:line="276" w:lineRule="auto"/>
        <w:ind w:left="709" w:hanging="709"/>
        <w:jc w:val="both"/>
        <w:rPr>
          <w:sz w:val="24"/>
          <w:szCs w:val="24"/>
        </w:rPr>
      </w:pPr>
      <w:r w:rsidRPr="008D732E">
        <w:rPr>
          <w:sz w:val="24"/>
          <w:szCs w:val="24"/>
          <w:lang w:val="id-ID"/>
        </w:rPr>
        <w:t>Kwon, J. W and Kim, S.D. (2014). Characterization of an antibiotic produced by bacillus subtilis JW-1 that suppresses Ralstonia solanacearum. J. Microbiol. Biotechnol. 24(1): 13-18</w:t>
      </w:r>
      <w:r w:rsidR="00000F69">
        <w:rPr>
          <w:sz w:val="24"/>
          <w:szCs w:val="24"/>
          <w:lang w:val="id-ID"/>
        </w:rPr>
        <w:t>.</w:t>
      </w:r>
      <w:r w:rsidRPr="008D732E">
        <w:rPr>
          <w:sz w:val="24"/>
          <w:szCs w:val="24"/>
          <w:lang w:val="id-ID"/>
        </w:rPr>
        <w:t xml:space="preserve"> </w:t>
      </w:r>
      <w:hyperlink r:id="rId10" w:history="1">
        <w:r w:rsidRPr="008D732E">
          <w:rPr>
            <w:rStyle w:val="Hyperlink"/>
            <w:color w:val="auto"/>
            <w:sz w:val="24"/>
            <w:szCs w:val="24"/>
            <w:u w:val="none"/>
            <w:lang w:val="id-ID"/>
          </w:rPr>
          <w:t>http://dx.doi.org/10.4014/jmb.1308.08060</w:t>
        </w:r>
      </w:hyperlink>
      <w:r w:rsidRPr="008D732E">
        <w:rPr>
          <w:sz w:val="24"/>
          <w:szCs w:val="24"/>
          <w:lang w:val="id-ID"/>
        </w:rPr>
        <w:t>.</w:t>
      </w:r>
    </w:p>
    <w:p w14:paraId="75275EBE" w14:textId="77777777" w:rsidR="00231A19" w:rsidRDefault="00231A19" w:rsidP="00231A19">
      <w:pPr>
        <w:jc w:val="both"/>
        <w:rPr>
          <w:color w:val="000000"/>
          <w:sz w:val="18"/>
          <w:szCs w:val="18"/>
        </w:rPr>
      </w:pPr>
    </w:p>
    <w:sectPr w:rsidR="00231A19" w:rsidSect="00EA118B">
      <w:headerReference w:type="even" r:id="rId11"/>
      <w:headerReference w:type="default" r:id="rId12"/>
      <w:footerReference w:type="default" r:id="rId13"/>
      <w:headerReference w:type="first" r:id="rId14"/>
      <w:footerReference w:type="first" r:id="rId15"/>
      <w:pgSz w:w="11907" w:h="16840" w:code="9"/>
      <w:pgMar w:top="334" w:right="1418"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E1A8" w14:textId="77777777" w:rsidR="00C64BD4" w:rsidRDefault="00C64BD4">
      <w:r>
        <w:separator/>
      </w:r>
    </w:p>
  </w:endnote>
  <w:endnote w:type="continuationSeparator" w:id="0">
    <w:p w14:paraId="374FA8C8" w14:textId="77777777" w:rsidR="00C64BD4" w:rsidRDefault="00C6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24F7"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6421" w14:textId="0671A503" w:rsidR="00097958" w:rsidRPr="0094256E" w:rsidRDefault="00EA118B"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1563" w14:textId="77777777" w:rsidR="00C64BD4" w:rsidRDefault="00C64BD4">
      <w:r>
        <w:separator/>
      </w:r>
    </w:p>
  </w:footnote>
  <w:footnote w:type="continuationSeparator" w:id="0">
    <w:p w14:paraId="45647F37" w14:textId="77777777" w:rsidR="00C64BD4" w:rsidRDefault="00C6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191B"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585175">
      <w:rPr>
        <w:rStyle w:val="PageNumber"/>
        <w:noProof/>
      </w:rPr>
      <w:t>104</w:t>
    </w:r>
    <w:r w:rsidRPr="003D5B84">
      <w:rPr>
        <w:rStyle w:val="PageNumber"/>
      </w:rPr>
      <w:fldChar w:fldCharType="end"/>
    </w:r>
  </w:p>
  <w:p w14:paraId="7B9D043C" w14:textId="77777777" w:rsidR="00097958" w:rsidRPr="00022523" w:rsidRDefault="00F94B8E"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05A45EA0" wp14:editId="0DCEE67C">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06541"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00D63462" w:rsidRPr="00D63462">
      <w:rPr>
        <w:rFonts w:eastAsiaTheme="minorEastAsia"/>
        <w:i/>
        <w:noProof/>
        <w:sz w:val="22"/>
        <w:szCs w:val="24"/>
        <w:lang w:eastAsia="id-ID"/>
      </w:rPr>
      <w:t xml:space="preserve"> </w:t>
    </w:r>
    <w:r w:rsidR="00D63462" w:rsidRPr="00D63462">
      <w:rPr>
        <w:i/>
      </w:rPr>
      <w:t xml:space="preserve">Last name Author-1, Last name Author-2 &amp; Last name Author-3, Title </w:t>
    </w:r>
    <w:r w:rsidR="00D63462" w:rsidRPr="00C07BEF">
      <w:rPr>
        <w:i/>
      </w:rPr>
      <w:t>of manuscript is short</w:t>
    </w:r>
    <w:r w:rsidR="00D63462">
      <w:rPr>
        <w:i/>
      </w:rPr>
      <w:t xml:space="preserve"> …</w:t>
    </w:r>
    <w:r w:rsidR="0002252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D95E"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585175">
      <w:rPr>
        <w:rStyle w:val="PageNumber"/>
        <w:noProof/>
      </w:rPr>
      <w:t>103</w:t>
    </w:r>
    <w:r w:rsidRPr="003D5B84">
      <w:rPr>
        <w:rStyle w:val="PageNumber"/>
      </w:rPr>
      <w:fldChar w:fldCharType="end"/>
    </w:r>
  </w:p>
  <w:p w14:paraId="690FAA89" w14:textId="7C4D049B" w:rsidR="00D63462" w:rsidRPr="00A47588" w:rsidRDefault="00D459E3" w:rsidP="00A47588">
    <w:pPr>
      <w:tabs>
        <w:tab w:val="left" w:pos="4395"/>
      </w:tabs>
      <w:rPr>
        <w:sz w:val="8"/>
        <w:lang w:val="id-ID"/>
        <w14:textOutline w14:w="9525" w14:cap="rnd" w14:cmpd="sng" w14:algn="ctr">
          <w14:solidFill>
            <w14:srgbClr w14:val="000000"/>
          </w14:solidFill>
          <w14:prstDash w14:val="solid"/>
          <w14:bevel/>
        </w14:textOutline>
      </w:rPr>
    </w:pPr>
    <w:r w:rsidRPr="0004640F">
      <w:rPr>
        <w:noProof/>
      </w:rPr>
      <mc:AlternateContent>
        <mc:Choice Requires="wps">
          <w:drawing>
            <wp:anchor distT="0" distB="0" distL="114300" distR="114300" simplePos="0" relativeHeight="251666944" behindDoc="0" locked="0" layoutInCell="1" allowOverlap="1" wp14:anchorId="57D6A958" wp14:editId="7DA27CAC">
              <wp:simplePos x="0" y="0"/>
              <wp:positionH relativeFrom="margin">
                <wp:align>right</wp:align>
              </wp:positionH>
              <wp:positionV relativeFrom="paragraph">
                <wp:posOffset>-448310</wp:posOffset>
              </wp:positionV>
              <wp:extent cx="3832639"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3832639"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4A57A92" w14:textId="77777777" w:rsidR="00D459E3" w:rsidRPr="000521EA" w:rsidRDefault="00D459E3" w:rsidP="00D459E3">
                          <w:pPr>
                            <w:rPr>
                              <w:sz w:val="8"/>
                              <w:lang w:val="id-ID"/>
                              <w14:textOutline w14:w="9525" w14:cap="rnd" w14:cmpd="sng" w14:algn="ctr">
                                <w14:solidFill>
                                  <w14:srgbClr w14:val="000000"/>
                                </w14:solidFill>
                                <w14:prstDash w14:val="solid"/>
                                <w14:bevel/>
                              </w14:textOutline>
                            </w:rPr>
                          </w:pPr>
                          <w:r>
                            <w:rPr>
                              <w:rFonts w:ascii="Juice ITC" w:hAnsi="Juice ITC"/>
                              <w:sz w:val="32"/>
                              <w:lang w:val="id-ID"/>
                              <w14:textOutline w14:w="9525" w14:cap="rnd" w14:cmpd="sng" w14:algn="ctr">
                                <w14:solidFill>
                                  <w14:srgbClr w14:val="000000"/>
                                </w14:solidFill>
                                <w14:prstDash w14:val="solid"/>
                                <w14:bevel/>
                              </w14:textOutline>
                            </w:rPr>
                            <w:t xml:space="preserve">IJRER- </w:t>
                          </w:r>
                          <w:r w:rsidRPr="00E24A03">
                            <w:rPr>
                              <w:rFonts w:ascii="Juice ITC" w:hAnsi="Juice ITC"/>
                              <w:sz w:val="32"/>
                              <w:lang w:val="id-ID"/>
                              <w14:textOutline w14:w="9525" w14:cap="rnd" w14:cmpd="sng" w14:algn="ctr">
                                <w14:solidFill>
                                  <w14:srgbClr w14:val="000000"/>
                                </w14:solidFill>
                                <w14:prstDash w14:val="solid"/>
                                <w14:bevel/>
                              </w14:textOutline>
                            </w:rPr>
                            <w:t>Indonesian Journal of Research and Educational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6A958" id="Rectangle 5" o:spid="_x0000_s1026" style="position:absolute;margin-left:250.6pt;margin-top:-35.3pt;width:301.8pt;height:32.6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" filled="f" stroked="f" strokeweight="2pt">
              <v:textbox>
                <w:txbxContent>
                  <w:p w14:paraId="64A57A92" w14:textId="77777777" w:rsidR="00D459E3" w:rsidRPr="000521EA" w:rsidRDefault="00D459E3" w:rsidP="00D459E3">
                    <w:pPr>
                      <w:rPr>
                        <w:sz w:val="8"/>
                        <w:lang w:val="id-ID"/>
                        <w14:textOutline w14:w="9525" w14:cap="rnd" w14:cmpd="sng" w14:algn="ctr">
                          <w14:solidFill>
                            <w14:srgbClr w14:val="000000"/>
                          </w14:solidFill>
                          <w14:prstDash w14:val="solid"/>
                          <w14:bevel/>
                        </w14:textOutline>
                      </w:rPr>
                    </w:pPr>
                    <w:r>
                      <w:rPr>
                        <w:rFonts w:ascii="Juice ITC" w:hAnsi="Juice ITC"/>
                        <w:sz w:val="32"/>
                        <w:lang w:val="id-ID"/>
                        <w14:textOutline w14:w="9525" w14:cap="rnd" w14:cmpd="sng" w14:algn="ctr">
                          <w14:solidFill>
                            <w14:srgbClr w14:val="000000"/>
                          </w14:solidFill>
                          <w14:prstDash w14:val="solid"/>
                          <w14:bevel/>
                        </w14:textOutline>
                      </w:rPr>
                      <w:t xml:space="preserve">IJRER- </w:t>
                    </w:r>
                    <w:r w:rsidRPr="00E24A03">
                      <w:rPr>
                        <w:rFonts w:ascii="Juice ITC" w:hAnsi="Juice ITC"/>
                        <w:sz w:val="32"/>
                        <w:lang w:val="id-ID"/>
                        <w14:textOutline w14:w="9525" w14:cap="rnd" w14:cmpd="sng" w14:algn="ctr">
                          <w14:solidFill>
                            <w14:srgbClr w14:val="000000"/>
                          </w14:solidFill>
                          <w14:prstDash w14:val="solid"/>
                          <w14:bevel/>
                        </w14:textOutline>
                      </w:rPr>
                      <w:t>Indonesian Journal of Research and Educational Review</w:t>
                    </w:r>
                  </w:p>
                </w:txbxContent>
              </v:textbox>
              <w10:wrap anchorx="margin"/>
            </v:rect>
          </w:pict>
        </mc:Fallback>
      </mc:AlternateContent>
    </w:r>
    <w:r w:rsidR="00A47588">
      <w:rPr>
        <w:lang w:val="id-ID"/>
      </w:rPr>
      <w:tab/>
    </w:r>
    <w:r>
      <w:rPr>
        <w:lang w:val="id-ID"/>
      </w:rPr>
      <w:t xml:space="preserve">                </w:t>
    </w:r>
    <w:r w:rsidR="00D818C5">
      <w:rPr>
        <w:lang w:val="id-ID"/>
      </w:rPr>
      <w:t xml:space="preserve">         </w:t>
    </w:r>
    <w:r w:rsidR="00D63462" w:rsidRPr="003D5B84">
      <w:t>Vol</w:t>
    </w:r>
    <w:r w:rsidR="00A47588">
      <w:rPr>
        <w:lang w:val="id-ID"/>
      </w:rPr>
      <w:t>ume X</w:t>
    </w:r>
    <w:r w:rsidR="00D63462" w:rsidRPr="003D5B84">
      <w:t>, No</w:t>
    </w:r>
    <w:r w:rsidR="00A47588">
      <w:rPr>
        <w:lang w:val="id-ID"/>
      </w:rPr>
      <w:t xml:space="preserve"> X</w:t>
    </w:r>
    <w:r w:rsidR="00D63462" w:rsidRPr="003D5B84">
      <w:t>,</w:t>
    </w:r>
    <w:r w:rsidR="00A47588">
      <w:rPr>
        <w:lang w:val="id-ID"/>
      </w:rPr>
      <w:t xml:space="preserve"> </w:t>
    </w:r>
    <w:r w:rsidR="00D63462" w:rsidRPr="003D5B84">
      <w:t>20</w:t>
    </w:r>
    <w:r w:rsidR="00F529F4">
      <w:rPr>
        <w:lang w:val="id-ID"/>
      </w:rPr>
      <w:t>2</w:t>
    </w:r>
    <w:r w:rsidR="00EA118B">
      <w:rPr>
        <w:lang w:val="id-ID"/>
      </w:rPr>
      <w:t>5</w:t>
    </w:r>
    <w:r w:rsidR="00D63462" w:rsidRPr="003D5B84">
      <w:t xml:space="preserve">, pp. </w:t>
    </w:r>
    <w:r w:rsidR="00A47588">
      <w:rPr>
        <w:lang w:val="id-ID"/>
      </w:rPr>
      <w:t>XX-XX</w:t>
    </w:r>
  </w:p>
  <w:p w14:paraId="190E3D3D"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0F94A0B5" wp14:editId="53E60669">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E5869D"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DD42" w14:textId="5DB36CC3" w:rsidR="00A47588" w:rsidRDefault="00A47588" w:rsidP="001A0A03">
    <w:pPr>
      <w:pStyle w:val="Header"/>
      <w:tabs>
        <w:tab w:val="clear" w:pos="4320"/>
        <w:tab w:val="clear" w:pos="8640"/>
        <w:tab w:val="left" w:pos="6804"/>
      </w:tabs>
      <w:ind w:left="1276" w:right="-1"/>
      <w:rPr>
        <w:lang w:val="id-ID"/>
      </w:rPr>
    </w:pPr>
    <w:r w:rsidRPr="0004640F">
      <w:rPr>
        <w:noProof/>
      </w:rPr>
      <mc:AlternateContent>
        <mc:Choice Requires="wps">
          <w:drawing>
            <wp:anchor distT="0" distB="0" distL="114300" distR="114300" simplePos="0" relativeHeight="251660800" behindDoc="0" locked="0" layoutInCell="1" allowOverlap="1" wp14:anchorId="3A90CF00" wp14:editId="0313AECE">
              <wp:simplePos x="0" y="0"/>
              <wp:positionH relativeFrom="column">
                <wp:posOffset>635</wp:posOffset>
              </wp:positionH>
              <wp:positionV relativeFrom="paragraph">
                <wp:posOffset>-329565</wp:posOffset>
              </wp:positionV>
              <wp:extent cx="962025" cy="844550"/>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8445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209428F" w14:textId="7FA4EF5A" w:rsidR="00A47588" w:rsidRPr="00284A5B" w:rsidRDefault="001A0A03" w:rsidP="00A47588">
                          <w:pPr>
                            <w:rPr>
                              <w:color w:val="943634" w:themeColor="accent2" w:themeShade="BF"/>
                              <w:sz w:val="80"/>
                              <w:szCs w:val="80"/>
                              <w14:textOutline w14:w="9525" w14:cap="rnd" w14:cmpd="sng" w14:algn="ctr">
                                <w14:solidFill>
                                  <w14:srgbClr w14:val="000000"/>
                                </w14:solidFill>
                                <w14:prstDash w14:val="solid"/>
                                <w14:bevel/>
                              </w14:textOutline>
                            </w:rPr>
                          </w:pPr>
                          <w:r w:rsidRPr="00284A5B">
                            <w:rPr>
                              <w:rFonts w:ascii="Juice ITC" w:hAnsi="Juice ITC"/>
                              <w:color w:val="943634" w:themeColor="accent2" w:themeShade="BF"/>
                              <w:sz w:val="80"/>
                              <w:szCs w:val="80"/>
                              <w14:textOutline w14:w="9525" w14:cap="rnd" w14:cmpd="sng" w14:algn="ctr">
                                <w14:solidFill>
                                  <w14:srgbClr w14:val="000000"/>
                                </w14:solidFill>
                                <w14:prstDash w14:val="solid"/>
                                <w14:bevel/>
                              </w14:textOutline>
                            </w:rPr>
                            <w:t>ETDC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0CF00" id="Rectangle 2" o:spid="_x0000_s1027" style="position:absolute;left:0;text-align:left;margin-left:.05pt;margin-top:-25.95pt;width:75.75pt;height: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" filled="f" stroked="f" strokeweight="2pt">
              <v:textbox>
                <w:txbxContent>
                  <w:p w14:paraId="5209428F" w14:textId="7FA4EF5A" w:rsidR="00A47588" w:rsidRPr="00284A5B" w:rsidRDefault="001A0A03" w:rsidP="00A47588">
                    <w:pPr>
                      <w:rPr>
                        <w:color w:val="943634" w:themeColor="accent2" w:themeShade="BF"/>
                        <w:sz w:val="80"/>
                        <w:szCs w:val="80"/>
                        <w14:textOutline w14:w="9525" w14:cap="rnd" w14:cmpd="sng" w14:algn="ctr">
                          <w14:solidFill>
                            <w14:srgbClr w14:val="000000"/>
                          </w14:solidFill>
                          <w14:prstDash w14:val="solid"/>
                          <w14:bevel/>
                        </w14:textOutline>
                      </w:rPr>
                    </w:pPr>
                    <w:r w:rsidRPr="00284A5B">
                      <w:rPr>
                        <w:rFonts w:ascii="Juice ITC" w:hAnsi="Juice ITC"/>
                        <w:color w:val="943634" w:themeColor="accent2" w:themeShade="BF"/>
                        <w:sz w:val="80"/>
                        <w:szCs w:val="80"/>
                        <w14:textOutline w14:w="9525" w14:cap="rnd" w14:cmpd="sng" w14:algn="ctr">
                          <w14:solidFill>
                            <w14:srgbClr w14:val="000000"/>
                          </w14:solidFill>
                          <w14:prstDash w14:val="solid"/>
                          <w14:bevel/>
                        </w14:textOutline>
                      </w:rPr>
                      <w:t>ETDC</w:t>
                    </w:r>
                  </w:p>
                </w:txbxContent>
              </v:textbox>
            </v:rect>
          </w:pict>
        </mc:Fallback>
      </mc:AlternateContent>
    </w:r>
    <w:r w:rsidR="001A0A03">
      <w:rPr>
        <w:b/>
      </w:rPr>
      <w:t>Indonesian Journal of Research and Educational Review</w:t>
    </w:r>
    <w:r>
      <w:rPr>
        <w:b/>
        <w:lang w:val="id-ID"/>
      </w:rPr>
      <w:tab/>
    </w:r>
    <w:r w:rsidR="007C20AA">
      <w:rPr>
        <w:b/>
        <w:lang w:val="id-ID"/>
      </w:rPr>
      <w:t xml:space="preserve">        </w:t>
    </w:r>
    <w:r w:rsidR="00284A5B" w:rsidRPr="00284A5B">
      <w:rPr>
        <w:b/>
        <w:bCs/>
        <w:lang w:val="id-ID"/>
      </w:rPr>
      <w:t>e</w:t>
    </w:r>
    <w:r w:rsidRPr="00284A5B">
      <w:rPr>
        <w:b/>
        <w:bCs/>
        <w:lang w:val="id-ID"/>
      </w:rPr>
      <w:t>-</w:t>
    </w:r>
    <w:r w:rsidRPr="00284A5B">
      <w:rPr>
        <w:b/>
        <w:bCs/>
      </w:rPr>
      <w:t xml:space="preserve">ISSN </w:t>
    </w:r>
    <w:r w:rsidR="00284A5B" w:rsidRPr="00284A5B">
      <w:rPr>
        <w:b/>
        <w:bCs/>
      </w:rPr>
      <w:t>2809-3682</w:t>
    </w:r>
  </w:p>
  <w:p w14:paraId="7A3EDE80" w14:textId="790C089D" w:rsidR="00A47588" w:rsidRDefault="002F6BBA" w:rsidP="001A0A03">
    <w:pPr>
      <w:pStyle w:val="Header"/>
      <w:tabs>
        <w:tab w:val="clear" w:pos="4320"/>
        <w:tab w:val="clear" w:pos="8640"/>
        <w:tab w:val="left" w:pos="6804"/>
      </w:tabs>
      <w:ind w:left="1276" w:right="-1"/>
      <w:rPr>
        <w:lang w:val="id-ID"/>
      </w:rPr>
    </w:pPr>
    <w:r w:rsidRPr="001A0A03">
      <w:rPr>
        <w:b/>
      </w:rPr>
      <w:t>Vol</w:t>
    </w:r>
    <w:r w:rsidR="0094256E" w:rsidRPr="001A0A03">
      <w:rPr>
        <w:b/>
      </w:rPr>
      <w:t>ume</w:t>
    </w:r>
    <w:r w:rsidR="0094256E">
      <w:t xml:space="preserve"> X</w:t>
    </w:r>
    <w:r w:rsidRPr="003D5B84">
      <w:t xml:space="preserve">, </w:t>
    </w:r>
    <w:r w:rsidR="00A47588">
      <w:rPr>
        <w:lang w:val="id-ID"/>
      </w:rPr>
      <w:t xml:space="preserve">No. </w:t>
    </w:r>
    <w:r w:rsidR="0094256E">
      <w:t>X</w:t>
    </w:r>
    <w:r w:rsidRPr="003D5B84">
      <w:t>,</w:t>
    </w:r>
    <w:r w:rsidR="00A47588">
      <w:rPr>
        <w:lang w:val="id-ID"/>
      </w:rPr>
      <w:t xml:space="preserve"> </w:t>
    </w:r>
    <w:r w:rsidRPr="003D5B84">
      <w:t>20</w:t>
    </w:r>
    <w:r w:rsidR="001A0A03">
      <w:t>2</w:t>
    </w:r>
    <w:r w:rsidR="004F2E0F">
      <w:rPr>
        <w:lang w:val="id-ID"/>
      </w:rPr>
      <w:t>5</w:t>
    </w:r>
    <w:r w:rsidR="00F529F4">
      <w:rPr>
        <w:lang w:val="id-ID"/>
      </w:rPr>
      <w:t>, pp XX</w:t>
    </w:r>
    <w:r w:rsidR="004F2E0F">
      <w:rPr>
        <w:lang w:val="id-ID"/>
      </w:rPr>
      <w:t xml:space="preserve"> </w:t>
    </w:r>
    <w:r w:rsidR="00F529F4">
      <w:rPr>
        <w:lang w:val="id-ID"/>
      </w:rPr>
      <w:t>-</w:t>
    </w:r>
    <w:r w:rsidR="004F2E0F">
      <w:rPr>
        <w:lang w:val="id-ID"/>
      </w:rPr>
      <w:t xml:space="preserve"> </w:t>
    </w:r>
    <w:r w:rsidR="00F529F4">
      <w:rPr>
        <w:lang w:val="id-ID"/>
      </w:rPr>
      <w:t>XX</w:t>
    </w:r>
    <w:r w:rsidR="00A47588">
      <w:rPr>
        <w:lang w:val="id-ID"/>
      </w:rPr>
      <w:tab/>
    </w:r>
    <w:r w:rsidR="007C20AA">
      <w:rPr>
        <w:lang w:val="id-ID"/>
      </w:rPr>
      <w:t xml:space="preserve">        </w:t>
    </w:r>
    <w:r w:rsidR="00D459E3">
      <w:rPr>
        <w:b/>
        <w:bCs/>
        <w:lang w:val="id-ID"/>
      </w:rPr>
      <w:t>p</w:t>
    </w:r>
    <w:r w:rsidR="007C20AA">
      <w:rPr>
        <w:b/>
        <w:bCs/>
        <w:lang w:val="id-ID"/>
      </w:rPr>
      <w:t>-</w:t>
    </w:r>
    <w:r w:rsidR="00D459E3" w:rsidRPr="00BC34C1">
      <w:rPr>
        <w:b/>
        <w:bCs/>
        <w:lang w:val="id-ID"/>
      </w:rPr>
      <w:t xml:space="preserve">ISSN </w:t>
    </w:r>
    <w:r w:rsidR="00D459E3" w:rsidRPr="00495F4C">
      <w:rPr>
        <w:b/>
        <w:bCs/>
        <w:lang w:val="id-ID"/>
      </w:rPr>
      <w:t>2809-7505</w:t>
    </w:r>
  </w:p>
  <w:p w14:paraId="58EAD72D" w14:textId="77777777" w:rsidR="00A47588" w:rsidRPr="00A47588" w:rsidRDefault="00A47588" w:rsidP="00A47588">
    <w:pPr>
      <w:pStyle w:val="Header"/>
      <w:tabs>
        <w:tab w:val="clear" w:pos="4320"/>
        <w:tab w:val="clear" w:pos="8640"/>
        <w:tab w:val="left" w:pos="6663"/>
      </w:tabs>
      <w:ind w:left="1985" w:right="-1"/>
      <w:rPr>
        <w:sz w:val="18"/>
        <w:lang w:val="id-ID"/>
      </w:rPr>
    </w:pPr>
  </w:p>
  <w:p w14:paraId="444DB655" w14:textId="372EE914" w:rsidR="0094256E" w:rsidRPr="00A47588" w:rsidRDefault="00A47588" w:rsidP="00A47588">
    <w:pPr>
      <w:pStyle w:val="Header"/>
      <w:tabs>
        <w:tab w:val="clear" w:pos="4320"/>
        <w:tab w:val="clear" w:pos="8640"/>
        <w:tab w:val="left" w:pos="6663"/>
      </w:tabs>
      <w:ind w:right="-1"/>
      <w:rPr>
        <w:rStyle w:val="PageNumber"/>
        <w:lang w:val="id-ID"/>
      </w:rPr>
    </w:pPr>
    <w:r>
      <w:rPr>
        <w:lang w:val="id-ID"/>
      </w:rPr>
      <w:t xml:space="preserve">  </w:t>
    </w:r>
    <w:r w:rsidRPr="00D818C5">
      <w:rPr>
        <w:color w:val="0070C0"/>
      </w:rPr>
      <w:t>https://doi.org/</w:t>
    </w:r>
    <w:hyperlink r:id="rId1" w:history="1">
      <w:r w:rsidR="001A0A03" w:rsidRPr="00D818C5">
        <w:rPr>
          <w:color w:val="0070C0"/>
        </w:rPr>
        <w:t>10.51574/ijrer</w:t>
      </w:r>
    </w:hyperlink>
    <w:r w:rsidR="00D818C5">
      <w:t xml:space="preserve"> </w:t>
    </w:r>
  </w:p>
  <w:p w14:paraId="7458C4AD" w14:textId="77777777" w:rsidR="00097958" w:rsidRPr="003D5B84" w:rsidRDefault="00F94B8E" w:rsidP="0094256E">
    <w:pPr>
      <w:pStyle w:val="Header"/>
      <w:tabs>
        <w:tab w:val="clear" w:pos="4320"/>
        <w:tab w:val="clear" w:pos="8640"/>
      </w:tabs>
      <w:ind w:right="45"/>
      <w:rPr>
        <w:rStyle w:val="PageNumber"/>
      </w:rPr>
    </w:pPr>
    <w:r>
      <w:rPr>
        <w:noProof/>
      </w:rPr>
      <mc:AlternateContent>
        <mc:Choice Requires="wps">
          <w:drawing>
            <wp:anchor distT="0" distB="0" distL="114300" distR="114300" simplePos="0" relativeHeight="251657728" behindDoc="0" locked="0" layoutInCell="1" allowOverlap="1" wp14:anchorId="29A247AA" wp14:editId="51A3FD54">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E26E13"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918250527">
    <w:abstractNumId w:val="12"/>
  </w:num>
  <w:num w:numId="2" w16cid:durableId="1185365945">
    <w:abstractNumId w:val="8"/>
  </w:num>
  <w:num w:numId="3" w16cid:durableId="1753115516">
    <w:abstractNumId w:val="16"/>
  </w:num>
  <w:num w:numId="4" w16cid:durableId="731542717">
    <w:abstractNumId w:val="7"/>
  </w:num>
  <w:num w:numId="5" w16cid:durableId="2104296408">
    <w:abstractNumId w:val="10"/>
  </w:num>
  <w:num w:numId="6" w16cid:durableId="1764834036">
    <w:abstractNumId w:val="13"/>
  </w:num>
  <w:num w:numId="7" w16cid:durableId="386102097">
    <w:abstractNumId w:val="11"/>
  </w:num>
  <w:num w:numId="8" w16cid:durableId="1580481482">
    <w:abstractNumId w:val="9"/>
  </w:num>
  <w:num w:numId="9" w16cid:durableId="1226382146">
    <w:abstractNumId w:val="6"/>
  </w:num>
  <w:num w:numId="10" w16cid:durableId="1742482649">
    <w:abstractNumId w:val="1"/>
  </w:num>
  <w:num w:numId="11" w16cid:durableId="434061775">
    <w:abstractNumId w:val="0"/>
  </w:num>
  <w:num w:numId="12" w16cid:durableId="448010437">
    <w:abstractNumId w:val="3"/>
  </w:num>
  <w:num w:numId="13" w16cid:durableId="1772816237">
    <w:abstractNumId w:val="2"/>
  </w:num>
  <w:num w:numId="14" w16cid:durableId="1518035461">
    <w:abstractNumId w:val="4"/>
  </w:num>
  <w:num w:numId="15" w16cid:durableId="1907102305">
    <w:abstractNumId w:val="15"/>
  </w:num>
  <w:num w:numId="16" w16cid:durableId="944458757">
    <w:abstractNumId w:val="5"/>
  </w:num>
  <w:num w:numId="17" w16cid:durableId="13776796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0F69"/>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0A03"/>
    <w:rsid w:val="001A33EF"/>
    <w:rsid w:val="001A7D56"/>
    <w:rsid w:val="001B2439"/>
    <w:rsid w:val="001B2EF9"/>
    <w:rsid w:val="001B4AB3"/>
    <w:rsid w:val="001B5250"/>
    <w:rsid w:val="001B5719"/>
    <w:rsid w:val="001B621C"/>
    <w:rsid w:val="001B64D0"/>
    <w:rsid w:val="001B7915"/>
    <w:rsid w:val="001C0FE6"/>
    <w:rsid w:val="001C19EB"/>
    <w:rsid w:val="001C1DDC"/>
    <w:rsid w:val="001C264A"/>
    <w:rsid w:val="001C4A60"/>
    <w:rsid w:val="001C7AC5"/>
    <w:rsid w:val="001D04CA"/>
    <w:rsid w:val="001D122F"/>
    <w:rsid w:val="001D19C3"/>
    <w:rsid w:val="001D218B"/>
    <w:rsid w:val="001E1922"/>
    <w:rsid w:val="001E2071"/>
    <w:rsid w:val="001E50D5"/>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4A5B"/>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0F19"/>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157DF"/>
    <w:rsid w:val="003200C9"/>
    <w:rsid w:val="003209C7"/>
    <w:rsid w:val="0032306D"/>
    <w:rsid w:val="00326170"/>
    <w:rsid w:val="003263E9"/>
    <w:rsid w:val="00326D35"/>
    <w:rsid w:val="00331183"/>
    <w:rsid w:val="00332063"/>
    <w:rsid w:val="00332B2B"/>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401550"/>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46261"/>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3325"/>
    <w:rsid w:val="004947B9"/>
    <w:rsid w:val="0049514C"/>
    <w:rsid w:val="00496DFD"/>
    <w:rsid w:val="00497816"/>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2E0F"/>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3060"/>
    <w:rsid w:val="005B4DAF"/>
    <w:rsid w:val="005B5146"/>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5788"/>
    <w:rsid w:val="00615F09"/>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67B6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C19"/>
    <w:rsid w:val="006D5DAA"/>
    <w:rsid w:val="006D60D9"/>
    <w:rsid w:val="006D6178"/>
    <w:rsid w:val="006E0184"/>
    <w:rsid w:val="006E361D"/>
    <w:rsid w:val="006E3810"/>
    <w:rsid w:val="006E44B1"/>
    <w:rsid w:val="006E492E"/>
    <w:rsid w:val="006E4C9D"/>
    <w:rsid w:val="006E5DCF"/>
    <w:rsid w:val="006E669C"/>
    <w:rsid w:val="006E786F"/>
    <w:rsid w:val="006F01C3"/>
    <w:rsid w:val="006F23A9"/>
    <w:rsid w:val="006F5914"/>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5349"/>
    <w:rsid w:val="00777AD7"/>
    <w:rsid w:val="007912CE"/>
    <w:rsid w:val="0079451D"/>
    <w:rsid w:val="007A04C8"/>
    <w:rsid w:val="007A3102"/>
    <w:rsid w:val="007A3B30"/>
    <w:rsid w:val="007A3FC0"/>
    <w:rsid w:val="007A49BA"/>
    <w:rsid w:val="007A609F"/>
    <w:rsid w:val="007A7484"/>
    <w:rsid w:val="007B57A1"/>
    <w:rsid w:val="007B7535"/>
    <w:rsid w:val="007C0D3D"/>
    <w:rsid w:val="007C20AA"/>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63E"/>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4138"/>
    <w:rsid w:val="00935022"/>
    <w:rsid w:val="009406FF"/>
    <w:rsid w:val="00941203"/>
    <w:rsid w:val="009416C1"/>
    <w:rsid w:val="0094256E"/>
    <w:rsid w:val="0094367D"/>
    <w:rsid w:val="00943FA1"/>
    <w:rsid w:val="00945A5C"/>
    <w:rsid w:val="00946389"/>
    <w:rsid w:val="0094738D"/>
    <w:rsid w:val="00950EF7"/>
    <w:rsid w:val="009529EE"/>
    <w:rsid w:val="00954DC1"/>
    <w:rsid w:val="00955462"/>
    <w:rsid w:val="00956EB6"/>
    <w:rsid w:val="00957C11"/>
    <w:rsid w:val="00960542"/>
    <w:rsid w:val="009617A9"/>
    <w:rsid w:val="00964786"/>
    <w:rsid w:val="00965A93"/>
    <w:rsid w:val="009665BE"/>
    <w:rsid w:val="009673AB"/>
    <w:rsid w:val="00970E84"/>
    <w:rsid w:val="00971153"/>
    <w:rsid w:val="0097371F"/>
    <w:rsid w:val="00975198"/>
    <w:rsid w:val="00981036"/>
    <w:rsid w:val="00981E5F"/>
    <w:rsid w:val="00983846"/>
    <w:rsid w:val="00990CC8"/>
    <w:rsid w:val="0099227E"/>
    <w:rsid w:val="009949C5"/>
    <w:rsid w:val="00994B23"/>
    <w:rsid w:val="009A19B2"/>
    <w:rsid w:val="009A3C69"/>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9F1197"/>
    <w:rsid w:val="00A01765"/>
    <w:rsid w:val="00A02DD3"/>
    <w:rsid w:val="00A04D6C"/>
    <w:rsid w:val="00A05622"/>
    <w:rsid w:val="00A1136A"/>
    <w:rsid w:val="00A11BEB"/>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93E5D"/>
    <w:rsid w:val="00AA3EC5"/>
    <w:rsid w:val="00AA48F5"/>
    <w:rsid w:val="00AA4B39"/>
    <w:rsid w:val="00AA512B"/>
    <w:rsid w:val="00AA608B"/>
    <w:rsid w:val="00AA77C0"/>
    <w:rsid w:val="00AB1CD7"/>
    <w:rsid w:val="00AB1F5C"/>
    <w:rsid w:val="00AB3AB2"/>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2BB1"/>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28B1"/>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4BD4"/>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C1960"/>
    <w:rsid w:val="00CD44B9"/>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9E3"/>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818C5"/>
    <w:rsid w:val="00D9045B"/>
    <w:rsid w:val="00D90EA9"/>
    <w:rsid w:val="00D91AD4"/>
    <w:rsid w:val="00D941C3"/>
    <w:rsid w:val="00D94A58"/>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667"/>
    <w:rsid w:val="00E46C0B"/>
    <w:rsid w:val="00E46FAB"/>
    <w:rsid w:val="00E474DC"/>
    <w:rsid w:val="00E5155C"/>
    <w:rsid w:val="00E55EA9"/>
    <w:rsid w:val="00E56307"/>
    <w:rsid w:val="00E56D55"/>
    <w:rsid w:val="00E56F52"/>
    <w:rsid w:val="00E57F76"/>
    <w:rsid w:val="00E60696"/>
    <w:rsid w:val="00E62028"/>
    <w:rsid w:val="00E6393C"/>
    <w:rsid w:val="00E678FF"/>
    <w:rsid w:val="00E67E51"/>
    <w:rsid w:val="00E76BE0"/>
    <w:rsid w:val="00E7790B"/>
    <w:rsid w:val="00E81714"/>
    <w:rsid w:val="00E861C6"/>
    <w:rsid w:val="00E91546"/>
    <w:rsid w:val="00E91678"/>
    <w:rsid w:val="00E9206E"/>
    <w:rsid w:val="00E93438"/>
    <w:rsid w:val="00E93F64"/>
    <w:rsid w:val="00E96092"/>
    <w:rsid w:val="00E96737"/>
    <w:rsid w:val="00EA0668"/>
    <w:rsid w:val="00EA118B"/>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1E4D"/>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36C1"/>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29F4"/>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763A"/>
    <w:rsid w:val="00FB79C0"/>
    <w:rsid w:val="00FC2EB8"/>
    <w:rsid w:val="00FC4D06"/>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7FD19"/>
  <w15:docId w15:val="{FFE04A8E-C00D-440A-8EC6-B0424B3F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_corresponding@pmpm.or.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4014/jmb.1308.08060"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51574/kogni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290B9-0797-4CC9-A908-56F70C1E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LENOVO</cp:lastModifiedBy>
  <cp:revision>34</cp:revision>
  <cp:lastPrinted>2004-12-30T03:27:00Z</cp:lastPrinted>
  <dcterms:created xsi:type="dcterms:W3CDTF">2021-07-14T06:10:00Z</dcterms:created>
  <dcterms:modified xsi:type="dcterms:W3CDTF">2025-04-30T03:24:00Z</dcterms:modified>
</cp:coreProperties>
</file>